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11D3B" w14:textId="770C1B8E" w:rsidR="006539CB" w:rsidRPr="009D1C53" w:rsidRDefault="006539CB" w:rsidP="75786A89">
      <w:pPr>
        <w:spacing w:before="100" w:beforeAutospacing="1" w:after="100" w:afterAutospacing="1" w:line="240" w:lineRule="auto"/>
        <w:outlineLvl w:val="0"/>
        <w:rPr>
          <w:rFonts w:ascii="Arial" w:eastAsia="Times New Roman" w:hAnsi="Arial" w:cs="Arial"/>
          <w:b/>
          <w:bCs/>
          <w:kern w:val="36"/>
          <w:sz w:val="40"/>
          <w:szCs w:val="40"/>
          <w:lang w:eastAsia="en-GB"/>
          <w14:ligatures w14:val="none"/>
        </w:rPr>
      </w:pPr>
      <w:r w:rsidRPr="009D1C53">
        <w:rPr>
          <w:rFonts w:ascii="Arial" w:eastAsia="Times New Roman" w:hAnsi="Arial" w:cs="Arial"/>
          <w:b/>
          <w:bCs/>
          <w:sz w:val="40"/>
          <w:szCs w:val="40"/>
          <w:lang w:eastAsia="en-GB"/>
        </w:rPr>
        <w:t>Five-Year Environmental Sustainability Plan</w:t>
      </w:r>
      <w:r w:rsidR="00012826" w:rsidRPr="009D1C53">
        <w:rPr>
          <w:rFonts w:ascii="Arial" w:eastAsia="Times New Roman" w:hAnsi="Arial" w:cs="Arial"/>
          <w:b/>
          <w:bCs/>
          <w:sz w:val="40"/>
          <w:szCs w:val="40"/>
          <w:lang w:eastAsia="en-GB"/>
        </w:rPr>
        <w:t>:</w:t>
      </w:r>
      <w:r w:rsidRPr="009D1C53">
        <w:rPr>
          <w:rFonts w:ascii="Arial" w:eastAsia="Times New Roman" w:hAnsi="Arial" w:cs="Arial"/>
          <w:b/>
          <w:bCs/>
          <w:sz w:val="40"/>
          <w:szCs w:val="40"/>
          <w:lang w:eastAsia="en-GB"/>
        </w:rPr>
        <w:t xml:space="preserve"> </w:t>
      </w:r>
      <w:r w:rsidR="00012826" w:rsidRPr="009D1C53">
        <w:rPr>
          <w:rFonts w:ascii="Arial" w:eastAsia="Times New Roman" w:hAnsi="Arial" w:cs="Arial"/>
          <w:b/>
          <w:bCs/>
          <w:sz w:val="40"/>
          <w:szCs w:val="40"/>
          <w:lang w:eastAsia="en-GB"/>
        </w:rPr>
        <w:t>Wigan Borough Federated Healthcare</w:t>
      </w:r>
    </w:p>
    <w:p w14:paraId="649E8B93" w14:textId="674539DD" w:rsidR="006539CB" w:rsidRPr="009D1C53" w:rsidRDefault="006539CB" w:rsidP="75786A89">
      <w:pPr>
        <w:spacing w:before="100" w:beforeAutospacing="1" w:after="0" w:afterAutospacing="1" w:line="240" w:lineRule="auto"/>
        <w:rPr>
          <w:rFonts w:ascii="Arial" w:eastAsia="Times New Roman" w:hAnsi="Arial" w:cs="Arial"/>
          <w:b/>
          <w:bCs/>
          <w:kern w:val="36"/>
          <w:sz w:val="32"/>
          <w:szCs w:val="32"/>
          <w:lang w:eastAsia="en-GB"/>
          <w14:ligatures w14:val="none"/>
        </w:rPr>
      </w:pPr>
      <w:r w:rsidRPr="009D1C53">
        <w:rPr>
          <w:rFonts w:ascii="Arial" w:eastAsia="Times New Roman" w:hAnsi="Arial" w:cs="Arial"/>
          <w:b/>
          <w:bCs/>
          <w:sz w:val="32"/>
          <w:szCs w:val="32"/>
          <w:lang w:eastAsia="en-GB"/>
        </w:rPr>
        <w:t>Executive Summary</w:t>
      </w:r>
    </w:p>
    <w:p w14:paraId="315D7AB1" w14:textId="77777777" w:rsidR="006539CB" w:rsidRPr="006539CB" w:rsidRDefault="006539CB" w:rsidP="006539CB">
      <w:p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This Five-Year Environmental Sustainability Plan sets out how the Federation will contribute to the delivery of the Greater Manchester Integrated Care Board (ICB) Environmental Strategy, the NHS Net Zero ambition, and wider sustainability objectives across Greater Manchester.</w:t>
      </w:r>
    </w:p>
    <w:p w14:paraId="6A38AE8A" w14:textId="77777777" w:rsidR="006539CB" w:rsidRPr="006539CB" w:rsidRDefault="006539CB" w:rsidP="006539CB">
      <w:p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As a provider of primary care services, the Federation recognises its responsibility to reduce environmental impact, improve population health, increase resilience to climate change, and support sustainable healthcare delivery. This plan outlines strategic priorities and actions for 2026–2031 under the key workplan headings identified by Greater Manchester ICB.</w:t>
      </w:r>
    </w:p>
    <w:p w14:paraId="1B8CE6F6" w14:textId="77777777" w:rsidR="006539CB" w:rsidRPr="006539CB" w:rsidRDefault="006539CB" w:rsidP="006539CB">
      <w:p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The plan supports:</w:t>
      </w:r>
    </w:p>
    <w:p w14:paraId="07852464" w14:textId="77777777" w:rsidR="006539CB" w:rsidRPr="006539CB" w:rsidRDefault="006539CB" w:rsidP="006539CB">
      <w:pPr>
        <w:numPr>
          <w:ilvl w:val="0"/>
          <w:numId w:val="1"/>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NHS Net Zero commitments (2040 and 2045 targets) </w:t>
      </w:r>
    </w:p>
    <w:p w14:paraId="19D1CC93" w14:textId="77777777" w:rsidR="006539CB" w:rsidRPr="006539CB" w:rsidRDefault="006539CB" w:rsidP="006539CB">
      <w:pPr>
        <w:numPr>
          <w:ilvl w:val="0"/>
          <w:numId w:val="1"/>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NHS England Green Plan requirements </w:t>
      </w:r>
    </w:p>
    <w:p w14:paraId="20A1D861" w14:textId="77777777" w:rsidR="006539CB" w:rsidRPr="006539CB" w:rsidRDefault="006539CB" w:rsidP="006539CB">
      <w:pPr>
        <w:numPr>
          <w:ilvl w:val="0"/>
          <w:numId w:val="1"/>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Greater Manchester's ambition to become carbon neutral </w:t>
      </w:r>
    </w:p>
    <w:p w14:paraId="7BF6C4D2" w14:textId="77777777" w:rsidR="006539CB" w:rsidRPr="006539CB" w:rsidRDefault="006539CB" w:rsidP="006539CB">
      <w:pPr>
        <w:numPr>
          <w:ilvl w:val="0"/>
          <w:numId w:val="1"/>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Improved health outcomes through sustainable healthcare </w:t>
      </w:r>
    </w:p>
    <w:p w14:paraId="44E9A659" w14:textId="77777777" w:rsidR="006539CB" w:rsidRPr="006539CB" w:rsidRDefault="006539CB" w:rsidP="006539CB">
      <w:pPr>
        <w:numPr>
          <w:ilvl w:val="0"/>
          <w:numId w:val="1"/>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Social value and environmental stewardship </w:t>
      </w:r>
    </w:p>
    <w:p w14:paraId="0D777DBD" w14:textId="25213F07" w:rsidR="006539CB" w:rsidRPr="006539CB" w:rsidRDefault="006539CB" w:rsidP="75786A89">
      <w:pPr>
        <w:spacing w:before="100" w:beforeAutospacing="1" w:after="100" w:afterAutospacing="1" w:line="240" w:lineRule="auto"/>
      </w:pPr>
      <w:r w:rsidRPr="006539CB">
        <w:rPr>
          <w:rFonts w:ascii="Arial" w:eastAsia="Times New Roman" w:hAnsi="Arial" w:cs="Arial"/>
          <w:kern w:val="0"/>
          <w:sz w:val="24"/>
          <w:szCs w:val="24"/>
          <w:lang w:eastAsia="en-GB"/>
          <w14:ligatures w14:val="none"/>
        </w:rPr>
        <w:t xml:space="preserve">Progress will be </w:t>
      </w:r>
      <w:r w:rsidRPr="75786A89">
        <w:rPr>
          <w:rFonts w:ascii="Arial" w:eastAsia="Times New Roman" w:hAnsi="Arial" w:cs="Arial"/>
          <w:sz w:val="24"/>
          <w:szCs w:val="24"/>
          <w:lang w:eastAsia="en-GB"/>
        </w:rPr>
        <w:t xml:space="preserve">monitored annually through </w:t>
      </w:r>
      <w:r w:rsidR="0070791D">
        <w:rPr>
          <w:rFonts w:ascii="Arial" w:eastAsia="Times New Roman" w:hAnsi="Arial" w:cs="Arial"/>
          <w:kern w:val="0"/>
          <w:sz w:val="24"/>
          <w:szCs w:val="24"/>
          <w:lang w:eastAsia="en-GB"/>
          <w14:ligatures w14:val="none"/>
        </w:rPr>
        <w:t xml:space="preserve">Quality and Governance Board meetings </w:t>
      </w:r>
      <w:r w:rsidRPr="556835FE">
        <w:rPr>
          <w:rFonts w:ascii="Arial" w:eastAsia="Times New Roman" w:hAnsi="Arial" w:cs="Arial"/>
          <w:sz w:val="24"/>
          <w:szCs w:val="24"/>
          <w:lang w:eastAsia="en-GB"/>
        </w:rPr>
        <w:t>reporting to the Federation Board.</w:t>
      </w:r>
    </w:p>
    <w:p w14:paraId="312EC353" w14:textId="08FF91C1" w:rsidR="006539CB" w:rsidRPr="009D1C53" w:rsidRDefault="006539CB" w:rsidP="75786A89">
      <w:pPr>
        <w:spacing w:before="100" w:beforeAutospacing="1" w:after="100" w:afterAutospacing="1" w:line="240" w:lineRule="auto"/>
        <w:rPr>
          <w:rFonts w:ascii="Arial" w:eastAsia="Times New Roman" w:hAnsi="Arial" w:cs="Arial"/>
          <w:b/>
          <w:bCs/>
          <w:kern w:val="36"/>
          <w:sz w:val="32"/>
          <w:szCs w:val="32"/>
          <w:lang w:eastAsia="en-GB"/>
          <w14:ligatures w14:val="none"/>
        </w:rPr>
      </w:pPr>
      <w:r w:rsidRPr="009D1C53">
        <w:rPr>
          <w:rFonts w:ascii="Arial" w:eastAsia="Times New Roman" w:hAnsi="Arial" w:cs="Arial"/>
          <w:b/>
          <w:bCs/>
          <w:sz w:val="32"/>
          <w:szCs w:val="32"/>
          <w:lang w:eastAsia="en-GB"/>
        </w:rPr>
        <w:t>Vision</w:t>
      </w:r>
    </w:p>
    <w:p w14:paraId="6A082782" w14:textId="77777777" w:rsidR="006539CB" w:rsidRPr="006539CB" w:rsidRDefault="006539CB" w:rsidP="75786A89">
      <w:pPr>
        <w:spacing w:before="100" w:beforeAutospacing="1" w:after="100" w:afterAutospacing="1" w:line="240" w:lineRule="auto"/>
        <w:rPr>
          <w:rFonts w:ascii="Arial" w:eastAsia="Times New Roman" w:hAnsi="Arial" w:cs="Arial"/>
          <w:i/>
          <w:iCs/>
          <w:kern w:val="0"/>
          <w:sz w:val="24"/>
          <w:szCs w:val="24"/>
          <w:lang w:eastAsia="en-GB"/>
          <w14:ligatures w14:val="none"/>
        </w:rPr>
      </w:pPr>
      <w:r w:rsidRPr="75786A89">
        <w:rPr>
          <w:rFonts w:ascii="Arial" w:eastAsia="Times New Roman" w:hAnsi="Arial" w:cs="Arial"/>
          <w:i/>
          <w:iCs/>
          <w:kern w:val="0"/>
          <w:sz w:val="24"/>
          <w:szCs w:val="24"/>
          <w:lang w:eastAsia="en-GB"/>
          <w14:ligatures w14:val="none"/>
        </w:rPr>
        <w:t>To become a leading sustainable primary care organisation that delivers high-quality healthcare while minimising environmental impact, improving resilience, and supporting healthier communities across Greater Manchester.</w:t>
      </w:r>
    </w:p>
    <w:p w14:paraId="2401F6CB" w14:textId="1FA31CE5" w:rsidR="006539CB" w:rsidRPr="009D1C53" w:rsidRDefault="006539CB" w:rsidP="75786A89">
      <w:pPr>
        <w:spacing w:before="100" w:beforeAutospacing="1" w:after="0" w:afterAutospacing="1" w:line="240" w:lineRule="auto"/>
        <w:rPr>
          <w:rFonts w:ascii="Arial" w:eastAsia="Times New Roman" w:hAnsi="Arial" w:cs="Arial"/>
          <w:b/>
          <w:bCs/>
          <w:kern w:val="36"/>
          <w:sz w:val="32"/>
          <w:szCs w:val="32"/>
          <w:lang w:eastAsia="en-GB"/>
          <w14:ligatures w14:val="none"/>
        </w:rPr>
      </w:pPr>
      <w:r w:rsidRPr="009D1C53">
        <w:rPr>
          <w:rFonts w:ascii="Arial" w:eastAsia="Times New Roman" w:hAnsi="Arial" w:cs="Arial"/>
          <w:b/>
          <w:bCs/>
          <w:sz w:val="32"/>
          <w:szCs w:val="32"/>
          <w:lang w:eastAsia="en-GB"/>
        </w:rPr>
        <w:t>Strategic Objectives</w:t>
      </w:r>
    </w:p>
    <w:p w14:paraId="7A659233" w14:textId="77777777" w:rsidR="006539CB" w:rsidRPr="006539CB" w:rsidRDefault="006539CB" w:rsidP="006539CB">
      <w:p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By 2031, the Federation will:</w:t>
      </w:r>
    </w:p>
    <w:p w14:paraId="25A6A12B" w14:textId="77777777" w:rsidR="006539CB" w:rsidRPr="006539CB" w:rsidRDefault="006539CB" w:rsidP="006539CB">
      <w:pPr>
        <w:numPr>
          <w:ilvl w:val="0"/>
          <w:numId w:val="2"/>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Reduce carbon emissions associated with its operations and services. </w:t>
      </w:r>
    </w:p>
    <w:p w14:paraId="0481C52B" w14:textId="77777777" w:rsidR="006539CB" w:rsidRPr="006539CB" w:rsidRDefault="006539CB" w:rsidP="006539CB">
      <w:pPr>
        <w:numPr>
          <w:ilvl w:val="0"/>
          <w:numId w:val="2"/>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Embed sustainability into clinical decision-making. </w:t>
      </w:r>
    </w:p>
    <w:p w14:paraId="0175AE3C" w14:textId="77777777" w:rsidR="006539CB" w:rsidRPr="006539CB" w:rsidRDefault="006539CB" w:rsidP="006539CB">
      <w:pPr>
        <w:numPr>
          <w:ilvl w:val="0"/>
          <w:numId w:val="2"/>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Improve resilience to climate-related risks. </w:t>
      </w:r>
    </w:p>
    <w:p w14:paraId="1AA9DC56" w14:textId="77777777" w:rsidR="006539CB" w:rsidRPr="006539CB" w:rsidRDefault="006539CB" w:rsidP="006539CB">
      <w:pPr>
        <w:numPr>
          <w:ilvl w:val="0"/>
          <w:numId w:val="2"/>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Support sustainable travel and active lifestyles. </w:t>
      </w:r>
    </w:p>
    <w:p w14:paraId="01768CFD" w14:textId="77777777" w:rsidR="006539CB" w:rsidRPr="006539CB" w:rsidRDefault="006539CB" w:rsidP="006539CB">
      <w:pPr>
        <w:numPr>
          <w:ilvl w:val="0"/>
          <w:numId w:val="2"/>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Reduce waste and improve resource efficiency. </w:t>
      </w:r>
    </w:p>
    <w:p w14:paraId="3C0B784D" w14:textId="74BA05D6" w:rsidR="006539CB" w:rsidRPr="006539CB" w:rsidRDefault="006539CB" w:rsidP="75786A89">
      <w:pPr>
        <w:numPr>
          <w:ilvl w:val="0"/>
          <w:numId w:val="2"/>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Promote biodiversity and nature-based health interventions</w:t>
      </w:r>
      <w:r w:rsidRPr="75786A89">
        <w:rPr>
          <w:rFonts w:ascii="Arial" w:eastAsia="Times New Roman" w:hAnsi="Arial" w:cs="Arial"/>
          <w:sz w:val="24"/>
          <w:szCs w:val="24"/>
          <w:lang w:eastAsia="en-GB"/>
        </w:rPr>
        <w:t xml:space="preserve">. </w:t>
      </w:r>
    </w:p>
    <w:p w14:paraId="1F12EE84" w14:textId="77777777" w:rsidR="006539CB" w:rsidRPr="006539CB" w:rsidRDefault="006539CB" w:rsidP="006539CB">
      <w:pPr>
        <w:numPr>
          <w:ilvl w:val="0"/>
          <w:numId w:val="2"/>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Strengthen staff engagement and environmental leadership. </w:t>
      </w:r>
    </w:p>
    <w:p w14:paraId="3454FEB1" w14:textId="77777777" w:rsidR="006539CB" w:rsidRPr="006539CB" w:rsidRDefault="006539CB" w:rsidP="006539CB">
      <w:pPr>
        <w:numPr>
          <w:ilvl w:val="0"/>
          <w:numId w:val="2"/>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Integrate sustainability into procurement and supply chains. </w:t>
      </w:r>
    </w:p>
    <w:p w14:paraId="288588E4" w14:textId="2A7FFC9E" w:rsidR="006539CB" w:rsidRPr="009D1C53" w:rsidRDefault="006539CB" w:rsidP="0070791D">
      <w:pPr>
        <w:spacing w:after="0" w:line="240" w:lineRule="auto"/>
        <w:rPr>
          <w:rFonts w:ascii="Arial" w:eastAsia="Times New Roman" w:hAnsi="Arial" w:cs="Arial"/>
          <w:kern w:val="0"/>
          <w:sz w:val="40"/>
          <w:szCs w:val="40"/>
          <w:lang w:eastAsia="en-GB"/>
          <w14:ligatures w14:val="none"/>
        </w:rPr>
      </w:pPr>
      <w:r w:rsidRPr="009D1C53">
        <w:rPr>
          <w:rFonts w:ascii="Arial" w:eastAsia="Times New Roman" w:hAnsi="Arial" w:cs="Arial"/>
          <w:b/>
          <w:bCs/>
          <w:kern w:val="36"/>
          <w:sz w:val="40"/>
          <w:szCs w:val="40"/>
          <w:lang w:eastAsia="en-GB"/>
          <w14:ligatures w14:val="none"/>
        </w:rPr>
        <w:lastRenderedPageBreak/>
        <w:t>1. Workforce, Engagement and System Leadership</w:t>
      </w:r>
    </w:p>
    <w:p w14:paraId="25E156A4" w14:textId="77777777" w:rsidR="006539CB" w:rsidRPr="009D1C53" w:rsidRDefault="006539CB" w:rsidP="006539CB">
      <w:pPr>
        <w:spacing w:before="100" w:beforeAutospacing="1" w:after="100" w:afterAutospacing="1" w:line="240" w:lineRule="auto"/>
        <w:outlineLvl w:val="1"/>
        <w:rPr>
          <w:rFonts w:ascii="Arial" w:eastAsia="Times New Roman" w:hAnsi="Arial" w:cs="Arial"/>
          <w:b/>
          <w:bCs/>
          <w:kern w:val="0"/>
          <w:sz w:val="24"/>
          <w:szCs w:val="24"/>
          <w:lang w:eastAsia="en-GB"/>
          <w14:ligatures w14:val="none"/>
        </w:rPr>
      </w:pPr>
      <w:r w:rsidRPr="009D1C53">
        <w:rPr>
          <w:rFonts w:ascii="Arial" w:eastAsia="Times New Roman" w:hAnsi="Arial" w:cs="Arial"/>
          <w:b/>
          <w:bCs/>
          <w:kern w:val="0"/>
          <w:sz w:val="24"/>
          <w:szCs w:val="24"/>
          <w:lang w:eastAsia="en-GB"/>
          <w14:ligatures w14:val="none"/>
        </w:rPr>
        <w:t>Aim</w:t>
      </w:r>
    </w:p>
    <w:p w14:paraId="50C593D0" w14:textId="77777777" w:rsidR="006539CB" w:rsidRPr="006539CB" w:rsidRDefault="006539CB" w:rsidP="006539CB">
      <w:p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Develop a workforce that understands, supports and champions environmental sustainability.</w:t>
      </w:r>
    </w:p>
    <w:p w14:paraId="46C48248" w14:textId="77777777" w:rsidR="006539CB" w:rsidRPr="009D1C53" w:rsidRDefault="006539CB" w:rsidP="006539CB">
      <w:pPr>
        <w:spacing w:before="100" w:beforeAutospacing="1" w:after="100" w:afterAutospacing="1" w:line="240" w:lineRule="auto"/>
        <w:outlineLvl w:val="2"/>
        <w:rPr>
          <w:rFonts w:ascii="Arial" w:eastAsia="Times New Roman" w:hAnsi="Arial" w:cs="Arial"/>
          <w:b/>
          <w:bCs/>
          <w:kern w:val="0"/>
          <w:sz w:val="24"/>
          <w:szCs w:val="24"/>
          <w:lang w:eastAsia="en-GB"/>
          <w14:ligatures w14:val="none"/>
        </w:rPr>
      </w:pPr>
      <w:r w:rsidRPr="009D1C53">
        <w:rPr>
          <w:rFonts w:ascii="Arial" w:eastAsia="Times New Roman" w:hAnsi="Arial" w:cs="Arial"/>
          <w:b/>
          <w:bCs/>
          <w:kern w:val="0"/>
          <w:sz w:val="24"/>
          <w:szCs w:val="24"/>
          <w:lang w:eastAsia="en-GB"/>
          <w14:ligatures w14:val="none"/>
        </w:rPr>
        <w:t>Objectives</w:t>
      </w:r>
    </w:p>
    <w:p w14:paraId="7BC6D753" w14:textId="77777777" w:rsidR="006539CB" w:rsidRPr="006539CB" w:rsidRDefault="006539CB" w:rsidP="006539CB">
      <w:pPr>
        <w:numPr>
          <w:ilvl w:val="0"/>
          <w:numId w:val="3"/>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Embed sustainability into organisational culture. </w:t>
      </w:r>
    </w:p>
    <w:p w14:paraId="163F7CD2" w14:textId="77777777" w:rsidR="006539CB" w:rsidRPr="006539CB" w:rsidRDefault="006539CB" w:rsidP="006539CB">
      <w:pPr>
        <w:numPr>
          <w:ilvl w:val="0"/>
          <w:numId w:val="3"/>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Build environmental leadership capability. </w:t>
      </w:r>
    </w:p>
    <w:p w14:paraId="1CA44CE6" w14:textId="77777777" w:rsidR="006539CB" w:rsidRPr="006539CB" w:rsidRDefault="006539CB" w:rsidP="006539CB">
      <w:pPr>
        <w:numPr>
          <w:ilvl w:val="0"/>
          <w:numId w:val="3"/>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Engage staff, patients and partners in sustainability initiatives. </w:t>
      </w:r>
    </w:p>
    <w:p w14:paraId="6626C767" w14:textId="77777777" w:rsidR="006539CB" w:rsidRPr="009D1C53" w:rsidRDefault="006539CB" w:rsidP="006539CB">
      <w:pPr>
        <w:spacing w:before="100" w:beforeAutospacing="1" w:after="100" w:afterAutospacing="1" w:line="240" w:lineRule="auto"/>
        <w:outlineLvl w:val="2"/>
        <w:rPr>
          <w:rFonts w:ascii="Arial" w:eastAsia="Times New Roman" w:hAnsi="Arial" w:cs="Arial"/>
          <w:b/>
          <w:bCs/>
          <w:kern w:val="0"/>
          <w:sz w:val="24"/>
          <w:szCs w:val="24"/>
          <w:lang w:eastAsia="en-GB"/>
          <w14:ligatures w14:val="none"/>
        </w:rPr>
      </w:pPr>
      <w:r w:rsidRPr="009D1C53">
        <w:rPr>
          <w:rFonts w:ascii="Arial" w:eastAsia="Times New Roman" w:hAnsi="Arial" w:cs="Arial"/>
          <w:b/>
          <w:bCs/>
          <w:kern w:val="0"/>
          <w:sz w:val="24"/>
          <w:szCs w:val="24"/>
          <w:lang w:eastAsia="en-GB"/>
          <w14:ligatures w14:val="none"/>
        </w:rPr>
        <w:t>Actions</w:t>
      </w:r>
    </w:p>
    <w:tbl>
      <w:tblPr>
        <w:tblW w:w="9693" w:type="dxa"/>
        <w:tblCellSpacing w:w="15" w:type="dxa"/>
        <w:tblCellMar>
          <w:top w:w="15" w:type="dxa"/>
          <w:left w:w="15" w:type="dxa"/>
          <w:bottom w:w="15" w:type="dxa"/>
          <w:right w:w="15" w:type="dxa"/>
        </w:tblCellMar>
        <w:tblLook w:val="04A0" w:firstRow="1" w:lastRow="0" w:firstColumn="1" w:lastColumn="0" w:noHBand="0" w:noVBand="1"/>
      </w:tblPr>
      <w:tblGrid>
        <w:gridCol w:w="1560"/>
        <w:gridCol w:w="8133"/>
      </w:tblGrid>
      <w:tr w:rsidR="006539CB" w:rsidRPr="006539CB" w14:paraId="1C82EFEC" w14:textId="77777777" w:rsidTr="005E734A">
        <w:trPr>
          <w:tblHeader/>
          <w:tblCellSpacing w:w="15" w:type="dxa"/>
        </w:trPr>
        <w:tc>
          <w:tcPr>
            <w:tcW w:w="1515" w:type="dxa"/>
            <w:vAlign w:val="center"/>
            <w:hideMark/>
          </w:tcPr>
          <w:p w14:paraId="78BCAEEE" w14:textId="77777777" w:rsidR="006539CB" w:rsidRPr="006539CB" w:rsidRDefault="006539CB" w:rsidP="009D1C53">
            <w:pPr>
              <w:spacing w:after="0" w:line="240" w:lineRule="auto"/>
              <w:rPr>
                <w:rFonts w:ascii="Arial" w:eastAsia="Times New Roman" w:hAnsi="Arial" w:cs="Arial"/>
                <w:b/>
                <w:bCs/>
                <w:kern w:val="0"/>
                <w:sz w:val="24"/>
                <w:szCs w:val="24"/>
                <w:lang w:eastAsia="en-GB"/>
                <w14:ligatures w14:val="none"/>
              </w:rPr>
            </w:pPr>
            <w:r w:rsidRPr="006539CB">
              <w:rPr>
                <w:rFonts w:ascii="Arial" w:eastAsia="Times New Roman" w:hAnsi="Arial" w:cs="Arial"/>
                <w:b/>
                <w:bCs/>
                <w:kern w:val="0"/>
                <w:sz w:val="24"/>
                <w:szCs w:val="24"/>
                <w:lang w:eastAsia="en-GB"/>
                <w14:ligatures w14:val="none"/>
              </w:rPr>
              <w:t>Year</w:t>
            </w:r>
          </w:p>
        </w:tc>
        <w:tc>
          <w:tcPr>
            <w:tcW w:w="0" w:type="auto"/>
            <w:vAlign w:val="center"/>
            <w:hideMark/>
          </w:tcPr>
          <w:p w14:paraId="798FCB9B" w14:textId="77777777" w:rsidR="006539CB" w:rsidRPr="006539CB" w:rsidRDefault="006539CB" w:rsidP="006539CB">
            <w:pPr>
              <w:spacing w:after="0" w:line="240" w:lineRule="auto"/>
              <w:jc w:val="center"/>
              <w:rPr>
                <w:rFonts w:ascii="Arial" w:eastAsia="Times New Roman" w:hAnsi="Arial" w:cs="Arial"/>
                <w:b/>
                <w:bCs/>
                <w:kern w:val="0"/>
                <w:sz w:val="24"/>
                <w:szCs w:val="24"/>
                <w:lang w:eastAsia="en-GB"/>
                <w14:ligatures w14:val="none"/>
              </w:rPr>
            </w:pPr>
            <w:r w:rsidRPr="006539CB">
              <w:rPr>
                <w:rFonts w:ascii="Arial" w:eastAsia="Times New Roman" w:hAnsi="Arial" w:cs="Arial"/>
                <w:b/>
                <w:bCs/>
                <w:kern w:val="0"/>
                <w:sz w:val="24"/>
                <w:szCs w:val="24"/>
                <w:lang w:eastAsia="en-GB"/>
                <w14:ligatures w14:val="none"/>
              </w:rPr>
              <w:t>Action</w:t>
            </w:r>
          </w:p>
        </w:tc>
      </w:tr>
      <w:tr w:rsidR="006539CB" w:rsidRPr="006539CB" w14:paraId="4AC1C318" w14:textId="77777777" w:rsidTr="005E734A">
        <w:trPr>
          <w:tblCellSpacing w:w="15" w:type="dxa"/>
        </w:trPr>
        <w:tc>
          <w:tcPr>
            <w:tcW w:w="1515" w:type="dxa"/>
            <w:vAlign w:val="center"/>
            <w:hideMark/>
          </w:tcPr>
          <w:p w14:paraId="663AF8E3"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2026</w:t>
            </w:r>
          </w:p>
        </w:tc>
        <w:tc>
          <w:tcPr>
            <w:tcW w:w="0" w:type="auto"/>
            <w:vAlign w:val="center"/>
            <w:hideMark/>
          </w:tcPr>
          <w:p w14:paraId="7F6B1997" w14:textId="125A7096"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Appoint Sustainability Lead</w:t>
            </w:r>
            <w:r w:rsidR="09F83D18" w:rsidRPr="532865ED">
              <w:rPr>
                <w:rFonts w:ascii="Arial" w:eastAsia="Times New Roman" w:hAnsi="Arial" w:cs="Arial"/>
                <w:sz w:val="24"/>
                <w:szCs w:val="24"/>
                <w:lang w:eastAsia="en-GB"/>
              </w:rPr>
              <w:t xml:space="preserve">, </w:t>
            </w:r>
            <w:r w:rsidR="224DF021" w:rsidRPr="532865ED">
              <w:rPr>
                <w:rFonts w:ascii="Arial" w:eastAsia="Times New Roman" w:hAnsi="Arial" w:cs="Arial"/>
                <w:sz w:val="24"/>
                <w:szCs w:val="24"/>
                <w:lang w:eastAsia="en-GB"/>
              </w:rPr>
              <w:t xml:space="preserve">complete action plan &amp; present to Board </w:t>
            </w:r>
          </w:p>
        </w:tc>
      </w:tr>
      <w:tr w:rsidR="006539CB" w:rsidRPr="006539CB" w14:paraId="10B36F11" w14:textId="77777777" w:rsidTr="005E734A">
        <w:trPr>
          <w:tblCellSpacing w:w="15" w:type="dxa"/>
        </w:trPr>
        <w:tc>
          <w:tcPr>
            <w:tcW w:w="1515" w:type="dxa"/>
            <w:vAlign w:val="center"/>
            <w:hideMark/>
          </w:tcPr>
          <w:p w14:paraId="066658B2"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2026</w:t>
            </w:r>
          </w:p>
        </w:tc>
        <w:tc>
          <w:tcPr>
            <w:tcW w:w="0" w:type="auto"/>
            <w:vAlign w:val="center"/>
            <w:hideMark/>
          </w:tcPr>
          <w:p w14:paraId="1F656A80"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Include sustainability responsibilities within governance framework</w:t>
            </w:r>
          </w:p>
        </w:tc>
      </w:tr>
      <w:tr w:rsidR="006539CB" w:rsidRPr="006539CB" w14:paraId="56F5DD7E" w14:textId="77777777" w:rsidTr="005E734A">
        <w:trPr>
          <w:tblCellSpacing w:w="15" w:type="dxa"/>
        </w:trPr>
        <w:tc>
          <w:tcPr>
            <w:tcW w:w="1515" w:type="dxa"/>
            <w:vAlign w:val="center"/>
            <w:hideMark/>
          </w:tcPr>
          <w:p w14:paraId="4EB8AC5A"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2027</w:t>
            </w:r>
          </w:p>
        </w:tc>
        <w:tc>
          <w:tcPr>
            <w:tcW w:w="0" w:type="auto"/>
            <w:vAlign w:val="center"/>
            <w:hideMark/>
          </w:tcPr>
          <w:p w14:paraId="1DB8D5FC"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Deliver environmental awareness training for all staff</w:t>
            </w:r>
          </w:p>
        </w:tc>
      </w:tr>
      <w:tr w:rsidR="006539CB" w:rsidRPr="006539CB" w14:paraId="5F740285" w14:textId="77777777" w:rsidTr="005E734A">
        <w:trPr>
          <w:tblCellSpacing w:w="15" w:type="dxa"/>
        </w:trPr>
        <w:tc>
          <w:tcPr>
            <w:tcW w:w="1515" w:type="dxa"/>
            <w:vAlign w:val="center"/>
            <w:hideMark/>
          </w:tcPr>
          <w:p w14:paraId="313F0669"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2027</w:t>
            </w:r>
          </w:p>
        </w:tc>
        <w:tc>
          <w:tcPr>
            <w:tcW w:w="0" w:type="auto"/>
            <w:vAlign w:val="center"/>
            <w:hideMark/>
          </w:tcPr>
          <w:p w14:paraId="59E5C99A"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Launch annual Green Staff Awards</w:t>
            </w:r>
          </w:p>
        </w:tc>
      </w:tr>
      <w:tr w:rsidR="006539CB" w:rsidRPr="006539CB" w14:paraId="0562CC1D" w14:textId="77777777" w:rsidTr="005E734A">
        <w:trPr>
          <w:tblCellSpacing w:w="15" w:type="dxa"/>
        </w:trPr>
        <w:tc>
          <w:tcPr>
            <w:tcW w:w="1515" w:type="dxa"/>
            <w:vAlign w:val="center"/>
            <w:hideMark/>
          </w:tcPr>
          <w:p w14:paraId="00917F8A"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2028</w:t>
            </w:r>
          </w:p>
        </w:tc>
        <w:tc>
          <w:tcPr>
            <w:tcW w:w="0" w:type="auto"/>
            <w:vAlign w:val="center"/>
            <w:hideMark/>
          </w:tcPr>
          <w:p w14:paraId="68D66EBA"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Embed sustainability into induction programmes</w:t>
            </w:r>
          </w:p>
        </w:tc>
      </w:tr>
      <w:tr w:rsidR="006539CB" w:rsidRPr="006539CB" w14:paraId="60F0F795" w14:textId="77777777" w:rsidTr="005E734A">
        <w:trPr>
          <w:tblCellSpacing w:w="15" w:type="dxa"/>
        </w:trPr>
        <w:tc>
          <w:tcPr>
            <w:tcW w:w="1515" w:type="dxa"/>
            <w:vAlign w:val="center"/>
            <w:hideMark/>
          </w:tcPr>
          <w:p w14:paraId="3A3D1AC0"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2028</w:t>
            </w:r>
          </w:p>
        </w:tc>
        <w:tc>
          <w:tcPr>
            <w:tcW w:w="0" w:type="auto"/>
            <w:vAlign w:val="center"/>
            <w:hideMark/>
          </w:tcPr>
          <w:p w14:paraId="553803A7"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Introduce sustainability objectives into leadership development programmes</w:t>
            </w:r>
          </w:p>
        </w:tc>
      </w:tr>
      <w:tr w:rsidR="006539CB" w:rsidRPr="006539CB" w14:paraId="17B1F158" w14:textId="77777777" w:rsidTr="005E734A">
        <w:trPr>
          <w:tblCellSpacing w:w="15" w:type="dxa"/>
        </w:trPr>
        <w:tc>
          <w:tcPr>
            <w:tcW w:w="1515" w:type="dxa"/>
            <w:vAlign w:val="center"/>
            <w:hideMark/>
          </w:tcPr>
          <w:p w14:paraId="1756E7C6"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2029</w:t>
            </w:r>
          </w:p>
        </w:tc>
        <w:tc>
          <w:tcPr>
            <w:tcW w:w="0" w:type="auto"/>
            <w:vAlign w:val="center"/>
            <w:hideMark/>
          </w:tcPr>
          <w:p w14:paraId="7C0645D5"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Develop patient engagement programme on sustainable healthcare</w:t>
            </w:r>
          </w:p>
        </w:tc>
      </w:tr>
      <w:tr w:rsidR="006539CB" w:rsidRPr="006539CB" w14:paraId="0459FDFD" w14:textId="77777777" w:rsidTr="005E734A">
        <w:trPr>
          <w:tblCellSpacing w:w="15" w:type="dxa"/>
        </w:trPr>
        <w:tc>
          <w:tcPr>
            <w:tcW w:w="1515" w:type="dxa"/>
            <w:vAlign w:val="center"/>
            <w:hideMark/>
          </w:tcPr>
          <w:p w14:paraId="20848547" w14:textId="68EBC1AF" w:rsidR="006539CB" w:rsidRPr="006539CB" w:rsidRDefault="006539CB" w:rsidP="005E734A">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2030</w:t>
            </w:r>
            <w:r w:rsidR="3CD70F8A" w:rsidRPr="75786A89">
              <w:rPr>
                <w:rFonts w:ascii="Arial" w:eastAsia="Times New Roman" w:hAnsi="Arial" w:cs="Arial"/>
                <w:sz w:val="24"/>
                <w:szCs w:val="24"/>
                <w:lang w:eastAsia="en-GB"/>
              </w:rPr>
              <w:t xml:space="preserve"> </w:t>
            </w:r>
            <w:r w:rsidRPr="75786A89">
              <w:rPr>
                <w:rFonts w:ascii="Arial" w:eastAsia="Times New Roman" w:hAnsi="Arial" w:cs="Arial"/>
                <w:sz w:val="24"/>
                <w:szCs w:val="24"/>
                <w:lang w:eastAsia="en-GB"/>
              </w:rPr>
              <w:t>–</w:t>
            </w:r>
            <w:r w:rsidR="005E734A">
              <w:rPr>
                <w:rFonts w:ascii="Arial" w:eastAsia="Times New Roman" w:hAnsi="Arial" w:cs="Arial"/>
                <w:sz w:val="24"/>
                <w:szCs w:val="24"/>
                <w:lang w:eastAsia="en-GB"/>
              </w:rPr>
              <w:t xml:space="preserve"> </w:t>
            </w:r>
            <w:r w:rsidR="0FF99615" w:rsidRPr="006539CB">
              <w:rPr>
                <w:rFonts w:ascii="Arial" w:eastAsia="Times New Roman" w:hAnsi="Arial" w:cs="Arial"/>
                <w:kern w:val="0"/>
                <w:sz w:val="24"/>
                <w:szCs w:val="24"/>
                <w:lang w:eastAsia="en-GB"/>
                <w14:ligatures w14:val="none"/>
              </w:rPr>
              <w:t>20</w:t>
            </w:r>
            <w:r w:rsidRPr="75786A89">
              <w:rPr>
                <w:rFonts w:ascii="Arial" w:eastAsia="Times New Roman" w:hAnsi="Arial" w:cs="Arial"/>
                <w:sz w:val="24"/>
                <w:szCs w:val="24"/>
                <w:lang w:eastAsia="en-GB"/>
              </w:rPr>
              <w:t>31</w:t>
            </w:r>
          </w:p>
        </w:tc>
        <w:tc>
          <w:tcPr>
            <w:tcW w:w="0" w:type="auto"/>
            <w:vAlign w:val="center"/>
            <w:hideMark/>
          </w:tcPr>
          <w:p w14:paraId="16F9B323" w14:textId="53F97536"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Participate in GM-wide sustainability networks and collaborative projects</w:t>
            </w:r>
          </w:p>
        </w:tc>
      </w:tr>
    </w:tbl>
    <w:p w14:paraId="0B719633" w14:textId="77777777" w:rsidR="006539CB" w:rsidRPr="009D1C53" w:rsidRDefault="006539CB" w:rsidP="006539CB">
      <w:pPr>
        <w:spacing w:before="100" w:beforeAutospacing="1" w:after="100" w:afterAutospacing="1" w:line="240" w:lineRule="auto"/>
        <w:outlineLvl w:val="2"/>
        <w:rPr>
          <w:rFonts w:ascii="Arial" w:eastAsia="Times New Roman" w:hAnsi="Arial" w:cs="Arial"/>
          <w:b/>
          <w:bCs/>
          <w:kern w:val="0"/>
          <w:sz w:val="24"/>
          <w:szCs w:val="24"/>
          <w:lang w:eastAsia="en-GB"/>
          <w14:ligatures w14:val="none"/>
        </w:rPr>
      </w:pPr>
      <w:r w:rsidRPr="009D1C53">
        <w:rPr>
          <w:rFonts w:ascii="Arial" w:eastAsia="Times New Roman" w:hAnsi="Arial" w:cs="Arial"/>
          <w:b/>
          <w:bCs/>
          <w:kern w:val="0"/>
          <w:sz w:val="24"/>
          <w:szCs w:val="24"/>
          <w:lang w:eastAsia="en-GB"/>
          <w14:ligatures w14:val="none"/>
        </w:rPr>
        <w:t>Key Performance Indicators</w:t>
      </w:r>
    </w:p>
    <w:p w14:paraId="1F9BDA5A" w14:textId="77777777" w:rsidR="006539CB" w:rsidRPr="006539CB" w:rsidRDefault="006539CB" w:rsidP="006539CB">
      <w:pPr>
        <w:numPr>
          <w:ilvl w:val="0"/>
          <w:numId w:val="4"/>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Sustainability Lead appointed. </w:t>
      </w:r>
    </w:p>
    <w:p w14:paraId="39146E89" w14:textId="77777777" w:rsidR="006539CB" w:rsidRPr="006539CB" w:rsidRDefault="006539CB" w:rsidP="006539CB">
      <w:pPr>
        <w:numPr>
          <w:ilvl w:val="0"/>
          <w:numId w:val="4"/>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90% of staff complete sustainability training. </w:t>
      </w:r>
    </w:p>
    <w:p w14:paraId="5FE14E51" w14:textId="77777777" w:rsidR="006539CB" w:rsidRPr="006539CB" w:rsidRDefault="006539CB" w:rsidP="006539CB">
      <w:pPr>
        <w:numPr>
          <w:ilvl w:val="0"/>
          <w:numId w:val="4"/>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Annual staff engagement survey includes sustainability measures. </w:t>
      </w:r>
    </w:p>
    <w:p w14:paraId="61865D61" w14:textId="77777777" w:rsidR="006539CB" w:rsidRPr="006539CB" w:rsidRDefault="006539CB" w:rsidP="5A9D298C">
      <w:pPr>
        <w:numPr>
          <w:ilvl w:val="0"/>
          <w:numId w:val="4"/>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Annual sustainability report produced. </w:t>
      </w:r>
    </w:p>
    <w:p w14:paraId="017C51AF" w14:textId="5AECE8BE" w:rsidR="5A9D298C" w:rsidRDefault="5A9D298C" w:rsidP="5A9D298C">
      <w:pPr>
        <w:spacing w:beforeAutospacing="1" w:afterAutospacing="1" w:line="240" w:lineRule="auto"/>
        <w:rPr>
          <w:rFonts w:ascii="Arial" w:eastAsia="Times New Roman" w:hAnsi="Arial" w:cs="Arial"/>
          <w:sz w:val="24"/>
          <w:szCs w:val="24"/>
          <w:lang w:eastAsia="en-GB"/>
        </w:rPr>
      </w:pPr>
    </w:p>
    <w:p w14:paraId="3BF4BCB4" w14:textId="77777777" w:rsidR="009D1C53" w:rsidRDefault="009D1C53" w:rsidP="5A9D298C">
      <w:pPr>
        <w:spacing w:beforeAutospacing="1" w:afterAutospacing="1" w:line="240" w:lineRule="auto"/>
        <w:rPr>
          <w:rFonts w:ascii="Arial" w:eastAsia="Times New Roman" w:hAnsi="Arial" w:cs="Arial"/>
          <w:sz w:val="24"/>
          <w:szCs w:val="24"/>
          <w:lang w:eastAsia="en-GB"/>
        </w:rPr>
      </w:pPr>
    </w:p>
    <w:p w14:paraId="65CAA383" w14:textId="77777777" w:rsidR="009D1C53" w:rsidRDefault="009D1C53" w:rsidP="5A9D298C">
      <w:pPr>
        <w:spacing w:beforeAutospacing="1" w:afterAutospacing="1" w:line="240" w:lineRule="auto"/>
        <w:rPr>
          <w:rFonts w:ascii="Arial" w:eastAsia="Times New Roman" w:hAnsi="Arial" w:cs="Arial"/>
          <w:sz w:val="24"/>
          <w:szCs w:val="24"/>
          <w:lang w:eastAsia="en-GB"/>
        </w:rPr>
      </w:pPr>
    </w:p>
    <w:p w14:paraId="20224486" w14:textId="17A2A7B7" w:rsidR="5A9D298C" w:rsidRDefault="5A9D298C" w:rsidP="5A9D298C">
      <w:pPr>
        <w:spacing w:beforeAutospacing="1" w:afterAutospacing="1" w:line="240" w:lineRule="auto"/>
        <w:rPr>
          <w:rFonts w:ascii="Arial" w:eastAsia="Times New Roman" w:hAnsi="Arial" w:cs="Arial"/>
          <w:sz w:val="24"/>
          <w:szCs w:val="24"/>
          <w:lang w:eastAsia="en-GB"/>
        </w:rPr>
      </w:pPr>
    </w:p>
    <w:p w14:paraId="72170BAD" w14:textId="77777777" w:rsidR="005E734A" w:rsidRDefault="005E734A" w:rsidP="5A9D298C">
      <w:pPr>
        <w:spacing w:beforeAutospacing="1" w:afterAutospacing="1" w:line="240" w:lineRule="auto"/>
        <w:rPr>
          <w:rFonts w:ascii="Arial" w:eastAsia="Times New Roman" w:hAnsi="Arial" w:cs="Arial"/>
          <w:sz w:val="24"/>
          <w:szCs w:val="24"/>
          <w:lang w:eastAsia="en-GB"/>
        </w:rPr>
      </w:pPr>
    </w:p>
    <w:p w14:paraId="6AC4DE31" w14:textId="6B44A299" w:rsidR="009132CD" w:rsidRDefault="004774E2" w:rsidP="009132CD">
      <w:pPr>
        <w:spacing w:after="0" w:line="240" w:lineRule="auto"/>
        <w:rPr>
          <w:rFonts w:ascii="Arial" w:eastAsia="Times New Roman" w:hAnsi="Arial" w:cs="Arial"/>
          <w:b/>
          <w:bCs/>
          <w:kern w:val="36"/>
          <w:sz w:val="48"/>
          <w:szCs w:val="48"/>
          <w:lang w:eastAsia="en-GB"/>
          <w14:ligatures w14:val="none"/>
        </w:rPr>
      </w:pPr>
      <w:r>
        <w:rPr>
          <w:rFonts w:ascii="Arial" w:eastAsia="Times New Roman" w:hAnsi="Arial" w:cs="Arial"/>
          <w:kern w:val="0"/>
          <w:sz w:val="24"/>
          <w:szCs w:val="24"/>
          <w:lang w:eastAsia="en-GB"/>
          <w14:ligatures w14:val="none"/>
        </w:rPr>
        <w:lastRenderedPageBreak/>
        <w:pict w14:anchorId="6FDC896E">
          <v:rect id="_x0000_i1025" style="width:0;height:1.5pt" o:hralign="center" o:hrstd="t" o:hr="t" fillcolor="#a0a0a0" stroked="f"/>
        </w:pict>
      </w:r>
      <w:r w:rsidR="006539CB" w:rsidRPr="009D1C53">
        <w:rPr>
          <w:rFonts w:ascii="Arial" w:eastAsia="Times New Roman" w:hAnsi="Arial" w:cs="Arial"/>
          <w:b/>
          <w:bCs/>
          <w:kern w:val="36"/>
          <w:sz w:val="40"/>
          <w:szCs w:val="40"/>
          <w:lang w:eastAsia="en-GB"/>
          <w14:ligatures w14:val="none"/>
        </w:rPr>
        <w:t>2. Net Zero Clinical Transformatio</w:t>
      </w:r>
      <w:r w:rsidR="009132CD" w:rsidRPr="009D1C53">
        <w:rPr>
          <w:rFonts w:ascii="Arial" w:eastAsia="Times New Roman" w:hAnsi="Arial" w:cs="Arial"/>
          <w:b/>
          <w:bCs/>
          <w:kern w:val="36"/>
          <w:sz w:val="40"/>
          <w:szCs w:val="40"/>
          <w:lang w:eastAsia="en-GB"/>
          <w14:ligatures w14:val="none"/>
        </w:rPr>
        <w:t>n</w:t>
      </w:r>
    </w:p>
    <w:p w14:paraId="4494A290" w14:textId="77777777" w:rsidR="009132CD" w:rsidRDefault="009132CD" w:rsidP="009132CD">
      <w:pPr>
        <w:spacing w:after="0" w:line="240" w:lineRule="auto"/>
        <w:rPr>
          <w:rFonts w:ascii="Arial" w:eastAsia="Times New Roman" w:hAnsi="Arial" w:cs="Arial"/>
          <w:b/>
          <w:bCs/>
          <w:kern w:val="36"/>
          <w:sz w:val="48"/>
          <w:szCs w:val="48"/>
          <w:lang w:eastAsia="en-GB"/>
          <w14:ligatures w14:val="none"/>
        </w:rPr>
      </w:pPr>
    </w:p>
    <w:p w14:paraId="3D24474D" w14:textId="1D8CFB62" w:rsidR="006539CB" w:rsidRPr="009D1C53" w:rsidRDefault="006539CB" w:rsidP="009132CD">
      <w:pPr>
        <w:spacing w:after="0" w:line="240" w:lineRule="auto"/>
        <w:rPr>
          <w:rFonts w:ascii="Arial" w:eastAsia="Times New Roman" w:hAnsi="Arial" w:cs="Arial"/>
          <w:kern w:val="0"/>
          <w:sz w:val="24"/>
          <w:szCs w:val="24"/>
          <w:lang w:eastAsia="en-GB"/>
          <w14:ligatures w14:val="none"/>
        </w:rPr>
      </w:pPr>
      <w:r w:rsidRPr="009D1C53">
        <w:rPr>
          <w:rFonts w:ascii="Arial" w:eastAsia="Times New Roman" w:hAnsi="Arial" w:cs="Arial"/>
          <w:b/>
          <w:bCs/>
          <w:kern w:val="0"/>
          <w:sz w:val="24"/>
          <w:szCs w:val="24"/>
          <w:lang w:eastAsia="en-GB"/>
          <w14:ligatures w14:val="none"/>
        </w:rPr>
        <w:t>Aim</w:t>
      </w:r>
    </w:p>
    <w:p w14:paraId="0BA76104" w14:textId="77777777" w:rsidR="009132CD" w:rsidRDefault="006539CB" w:rsidP="009132CD">
      <w:p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Reduce emissions associated with clinical care while maintaining high-quality patient outcomes.</w:t>
      </w:r>
    </w:p>
    <w:p w14:paraId="56024354" w14:textId="431EB235" w:rsidR="006539CB" w:rsidRPr="009D1C53" w:rsidRDefault="006539CB" w:rsidP="009132CD">
      <w:pPr>
        <w:spacing w:before="100" w:beforeAutospacing="1" w:after="100" w:afterAutospacing="1" w:line="240" w:lineRule="auto"/>
        <w:rPr>
          <w:rFonts w:ascii="Arial" w:eastAsia="Times New Roman" w:hAnsi="Arial" w:cs="Arial"/>
          <w:kern w:val="0"/>
          <w:sz w:val="24"/>
          <w:szCs w:val="24"/>
          <w:lang w:eastAsia="en-GB"/>
          <w14:ligatures w14:val="none"/>
        </w:rPr>
      </w:pPr>
      <w:r w:rsidRPr="009D1C53">
        <w:rPr>
          <w:rFonts w:ascii="Arial" w:eastAsia="Times New Roman" w:hAnsi="Arial" w:cs="Arial"/>
          <w:b/>
          <w:bCs/>
          <w:kern w:val="0"/>
          <w:sz w:val="24"/>
          <w:szCs w:val="24"/>
          <w:lang w:eastAsia="en-GB"/>
          <w14:ligatures w14:val="none"/>
        </w:rPr>
        <w:t>Objectives</w:t>
      </w:r>
    </w:p>
    <w:p w14:paraId="2FDDBEBD" w14:textId="77777777" w:rsidR="006539CB" w:rsidRPr="006539CB" w:rsidRDefault="006539CB" w:rsidP="006539CB">
      <w:pPr>
        <w:numPr>
          <w:ilvl w:val="0"/>
          <w:numId w:val="5"/>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Embed sustainable clinical practice. </w:t>
      </w:r>
    </w:p>
    <w:p w14:paraId="68EB2E9A" w14:textId="77777777" w:rsidR="006539CB" w:rsidRPr="006539CB" w:rsidRDefault="006539CB" w:rsidP="006539CB">
      <w:pPr>
        <w:numPr>
          <w:ilvl w:val="0"/>
          <w:numId w:val="5"/>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Reduce unnecessary activity and waste. </w:t>
      </w:r>
    </w:p>
    <w:p w14:paraId="1A7F2418" w14:textId="77777777" w:rsidR="009132CD" w:rsidRPr="009D1C53" w:rsidRDefault="006539CB" w:rsidP="009132CD">
      <w:pPr>
        <w:numPr>
          <w:ilvl w:val="0"/>
          <w:numId w:val="5"/>
        </w:numPr>
        <w:spacing w:before="100" w:beforeAutospacing="1" w:after="100" w:afterAutospacing="1" w:line="240" w:lineRule="auto"/>
        <w:rPr>
          <w:rFonts w:ascii="Arial" w:eastAsia="Times New Roman" w:hAnsi="Arial" w:cs="Arial"/>
          <w:kern w:val="0"/>
          <w:sz w:val="32"/>
          <w:szCs w:val="32"/>
          <w:lang w:eastAsia="en-GB"/>
          <w14:ligatures w14:val="none"/>
        </w:rPr>
      </w:pPr>
      <w:r w:rsidRPr="006539CB">
        <w:rPr>
          <w:rFonts w:ascii="Arial" w:eastAsia="Times New Roman" w:hAnsi="Arial" w:cs="Arial"/>
          <w:kern w:val="0"/>
          <w:sz w:val="24"/>
          <w:szCs w:val="24"/>
          <w:lang w:eastAsia="en-GB"/>
          <w14:ligatures w14:val="none"/>
        </w:rPr>
        <w:t xml:space="preserve">Promote prevention and </w:t>
      </w:r>
      <w:r w:rsidRPr="009D1C53">
        <w:rPr>
          <w:rFonts w:ascii="Arial" w:eastAsia="Times New Roman" w:hAnsi="Arial" w:cs="Arial"/>
          <w:kern w:val="0"/>
          <w:sz w:val="32"/>
          <w:szCs w:val="32"/>
          <w:lang w:eastAsia="en-GB"/>
          <w14:ligatures w14:val="none"/>
        </w:rPr>
        <w:t xml:space="preserve">self-management. </w:t>
      </w:r>
    </w:p>
    <w:p w14:paraId="21FA3110" w14:textId="118670FC" w:rsidR="006539CB" w:rsidRPr="009D1C53" w:rsidRDefault="006539CB" w:rsidP="009D1C53">
      <w:pPr>
        <w:spacing w:before="100" w:beforeAutospacing="1" w:after="100" w:afterAutospacing="1" w:line="240" w:lineRule="auto"/>
        <w:ind w:left="720"/>
        <w:jc w:val="center"/>
        <w:rPr>
          <w:rFonts w:ascii="Arial" w:eastAsia="Times New Roman" w:hAnsi="Arial" w:cs="Arial"/>
          <w:kern w:val="0"/>
          <w:sz w:val="32"/>
          <w:szCs w:val="32"/>
          <w:lang w:eastAsia="en-GB"/>
          <w14:ligatures w14:val="none"/>
        </w:rPr>
      </w:pPr>
      <w:r w:rsidRPr="009D1C53">
        <w:rPr>
          <w:rFonts w:ascii="Arial" w:eastAsia="Times New Roman" w:hAnsi="Arial" w:cs="Arial"/>
          <w:b/>
          <w:bCs/>
          <w:kern w:val="0"/>
          <w:sz w:val="32"/>
          <w:szCs w:val="32"/>
          <w:lang w:eastAsia="en-GB"/>
          <w14:ligatures w14:val="none"/>
        </w:rPr>
        <w:t>Actions</w:t>
      </w:r>
      <w:r w:rsidR="001C2B2D" w:rsidRPr="009D1C53">
        <w:rPr>
          <w:rFonts w:ascii="Arial" w:eastAsia="Times New Roman" w:hAnsi="Arial" w:cs="Arial"/>
          <w:b/>
          <w:bCs/>
          <w:kern w:val="0"/>
          <w:sz w:val="32"/>
          <w:szCs w:val="32"/>
          <w:lang w:eastAsia="en-GB"/>
          <w14:ligatures w14:val="none"/>
        </w:rPr>
        <w:t xml:space="preserve"> 2026 – 2031:</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60"/>
        <w:gridCol w:w="7266"/>
      </w:tblGrid>
      <w:tr w:rsidR="006539CB" w:rsidRPr="006539CB" w14:paraId="566A1E5E" w14:textId="77777777" w:rsidTr="005E734A">
        <w:trPr>
          <w:tblHeader/>
          <w:tblCellSpacing w:w="15" w:type="dxa"/>
        </w:trPr>
        <w:tc>
          <w:tcPr>
            <w:tcW w:w="1515" w:type="dxa"/>
            <w:vAlign w:val="center"/>
            <w:hideMark/>
          </w:tcPr>
          <w:p w14:paraId="1638ED8F" w14:textId="77777777" w:rsidR="006539CB" w:rsidRPr="006539CB" w:rsidRDefault="006539CB" w:rsidP="009D1C53">
            <w:pPr>
              <w:spacing w:after="0" w:line="240" w:lineRule="auto"/>
              <w:rPr>
                <w:rFonts w:ascii="Arial" w:eastAsia="Times New Roman" w:hAnsi="Arial" w:cs="Arial"/>
                <w:b/>
                <w:bCs/>
                <w:kern w:val="0"/>
                <w:sz w:val="24"/>
                <w:szCs w:val="24"/>
                <w:lang w:eastAsia="en-GB"/>
                <w14:ligatures w14:val="none"/>
              </w:rPr>
            </w:pPr>
            <w:r w:rsidRPr="006539CB">
              <w:rPr>
                <w:rFonts w:ascii="Arial" w:eastAsia="Times New Roman" w:hAnsi="Arial" w:cs="Arial"/>
                <w:b/>
                <w:bCs/>
                <w:kern w:val="0"/>
                <w:sz w:val="24"/>
                <w:szCs w:val="24"/>
                <w:lang w:eastAsia="en-GB"/>
                <w14:ligatures w14:val="none"/>
              </w:rPr>
              <w:t>Year</w:t>
            </w:r>
          </w:p>
        </w:tc>
        <w:tc>
          <w:tcPr>
            <w:tcW w:w="0" w:type="auto"/>
            <w:vAlign w:val="center"/>
            <w:hideMark/>
          </w:tcPr>
          <w:p w14:paraId="20FE4A03" w14:textId="77777777" w:rsidR="006539CB" w:rsidRPr="006539CB" w:rsidRDefault="006539CB" w:rsidP="006539CB">
            <w:pPr>
              <w:spacing w:after="0" w:line="240" w:lineRule="auto"/>
              <w:jc w:val="center"/>
              <w:rPr>
                <w:rFonts w:ascii="Arial" w:eastAsia="Times New Roman" w:hAnsi="Arial" w:cs="Arial"/>
                <w:b/>
                <w:bCs/>
                <w:kern w:val="0"/>
                <w:sz w:val="24"/>
                <w:szCs w:val="24"/>
                <w:lang w:eastAsia="en-GB"/>
                <w14:ligatures w14:val="none"/>
              </w:rPr>
            </w:pPr>
            <w:r w:rsidRPr="006539CB">
              <w:rPr>
                <w:rFonts w:ascii="Arial" w:eastAsia="Times New Roman" w:hAnsi="Arial" w:cs="Arial"/>
                <w:b/>
                <w:bCs/>
                <w:kern w:val="0"/>
                <w:sz w:val="24"/>
                <w:szCs w:val="24"/>
                <w:lang w:eastAsia="en-GB"/>
                <w14:ligatures w14:val="none"/>
              </w:rPr>
              <w:t>Action</w:t>
            </w:r>
          </w:p>
        </w:tc>
      </w:tr>
      <w:tr w:rsidR="006539CB" w:rsidRPr="006539CB" w14:paraId="7832D96F" w14:textId="77777777" w:rsidTr="005E734A">
        <w:trPr>
          <w:tblCellSpacing w:w="15" w:type="dxa"/>
        </w:trPr>
        <w:tc>
          <w:tcPr>
            <w:tcW w:w="1515" w:type="dxa"/>
            <w:vAlign w:val="center"/>
            <w:hideMark/>
          </w:tcPr>
          <w:p w14:paraId="401BEEB7"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2026</w:t>
            </w:r>
          </w:p>
        </w:tc>
        <w:tc>
          <w:tcPr>
            <w:tcW w:w="0" w:type="auto"/>
            <w:vAlign w:val="center"/>
            <w:hideMark/>
          </w:tcPr>
          <w:p w14:paraId="0AA1B1E8"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Baseline carbon impact of Federation services</w:t>
            </w:r>
          </w:p>
        </w:tc>
      </w:tr>
      <w:tr w:rsidR="006539CB" w:rsidRPr="006539CB" w14:paraId="2B14DB18" w14:textId="77777777" w:rsidTr="005E734A">
        <w:trPr>
          <w:tblCellSpacing w:w="15" w:type="dxa"/>
        </w:trPr>
        <w:tc>
          <w:tcPr>
            <w:tcW w:w="1515" w:type="dxa"/>
            <w:vAlign w:val="center"/>
            <w:hideMark/>
          </w:tcPr>
          <w:p w14:paraId="51CC7474" w14:textId="55F38C7B" w:rsidR="006539CB" w:rsidRPr="006539CB" w:rsidRDefault="006539CB" w:rsidP="005E734A">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2026</w:t>
            </w:r>
            <w:r w:rsidR="747EE6A6" w:rsidRPr="75786A89">
              <w:rPr>
                <w:rFonts w:ascii="Arial" w:eastAsia="Times New Roman" w:hAnsi="Arial" w:cs="Arial"/>
                <w:sz w:val="24"/>
                <w:szCs w:val="24"/>
                <w:lang w:eastAsia="en-GB"/>
              </w:rPr>
              <w:t xml:space="preserve"> -</w:t>
            </w:r>
            <w:r w:rsidR="005E734A">
              <w:rPr>
                <w:rFonts w:ascii="Arial" w:eastAsia="Times New Roman" w:hAnsi="Arial" w:cs="Arial"/>
                <w:sz w:val="24"/>
                <w:szCs w:val="24"/>
                <w:lang w:eastAsia="en-GB"/>
              </w:rPr>
              <w:t xml:space="preserve"> </w:t>
            </w:r>
            <w:r w:rsidR="747EE6A6" w:rsidRPr="75786A89">
              <w:rPr>
                <w:rFonts w:ascii="Arial" w:eastAsia="Times New Roman" w:hAnsi="Arial" w:cs="Arial"/>
                <w:sz w:val="24"/>
                <w:szCs w:val="24"/>
                <w:lang w:eastAsia="en-GB"/>
              </w:rPr>
              <w:t>20</w:t>
            </w:r>
            <w:r w:rsidRPr="75786A89">
              <w:rPr>
                <w:rFonts w:ascii="Arial" w:eastAsia="Times New Roman" w:hAnsi="Arial" w:cs="Arial"/>
                <w:sz w:val="24"/>
                <w:szCs w:val="24"/>
                <w:lang w:eastAsia="en-GB"/>
              </w:rPr>
              <w:t>27</w:t>
            </w:r>
          </w:p>
        </w:tc>
        <w:tc>
          <w:tcPr>
            <w:tcW w:w="0" w:type="auto"/>
            <w:vAlign w:val="center"/>
            <w:hideMark/>
          </w:tcPr>
          <w:p w14:paraId="2B9C6D2B"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Promote personalised care and prevention programmes</w:t>
            </w:r>
          </w:p>
        </w:tc>
      </w:tr>
      <w:tr w:rsidR="006539CB" w:rsidRPr="006539CB" w14:paraId="3910B88F" w14:textId="77777777" w:rsidTr="005E734A">
        <w:trPr>
          <w:tblCellSpacing w:w="15" w:type="dxa"/>
        </w:trPr>
        <w:tc>
          <w:tcPr>
            <w:tcW w:w="1515" w:type="dxa"/>
            <w:vAlign w:val="center"/>
            <w:hideMark/>
          </w:tcPr>
          <w:p w14:paraId="5A2604B4"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2027</w:t>
            </w:r>
          </w:p>
        </w:tc>
        <w:tc>
          <w:tcPr>
            <w:tcW w:w="0" w:type="auto"/>
            <w:vAlign w:val="center"/>
            <w:hideMark/>
          </w:tcPr>
          <w:p w14:paraId="7F8F5730"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Introduce sustainable clinical pathways across Federation services</w:t>
            </w:r>
          </w:p>
        </w:tc>
      </w:tr>
      <w:tr w:rsidR="006539CB" w:rsidRPr="006539CB" w14:paraId="68EFCE5A" w14:textId="77777777" w:rsidTr="005E734A">
        <w:trPr>
          <w:tblCellSpacing w:w="15" w:type="dxa"/>
        </w:trPr>
        <w:tc>
          <w:tcPr>
            <w:tcW w:w="1515" w:type="dxa"/>
            <w:vAlign w:val="center"/>
            <w:hideMark/>
          </w:tcPr>
          <w:p w14:paraId="518523FC" w14:textId="5ACB42F1" w:rsidR="006539CB" w:rsidRPr="006539CB" w:rsidRDefault="006539CB" w:rsidP="005E734A">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2027</w:t>
            </w:r>
            <w:r w:rsidR="26C28977" w:rsidRPr="5A9D298C">
              <w:rPr>
                <w:rFonts w:ascii="Arial" w:eastAsia="Times New Roman" w:hAnsi="Arial" w:cs="Arial"/>
                <w:sz w:val="24"/>
                <w:szCs w:val="24"/>
                <w:lang w:eastAsia="en-GB"/>
              </w:rPr>
              <w:t xml:space="preserve"> </w:t>
            </w:r>
            <w:r w:rsidRPr="5A9D298C">
              <w:rPr>
                <w:rFonts w:ascii="Arial" w:eastAsia="Times New Roman" w:hAnsi="Arial" w:cs="Arial"/>
                <w:sz w:val="24"/>
                <w:szCs w:val="24"/>
                <w:lang w:eastAsia="en-GB"/>
              </w:rPr>
              <w:t>–</w:t>
            </w:r>
            <w:r w:rsidR="005E734A">
              <w:rPr>
                <w:rFonts w:ascii="Arial" w:eastAsia="Times New Roman" w:hAnsi="Arial" w:cs="Arial"/>
                <w:sz w:val="24"/>
                <w:szCs w:val="24"/>
                <w:lang w:eastAsia="en-GB"/>
              </w:rPr>
              <w:t xml:space="preserve"> </w:t>
            </w:r>
            <w:r w:rsidR="367014CA" w:rsidRPr="006539CB">
              <w:rPr>
                <w:rFonts w:ascii="Arial" w:eastAsia="Times New Roman" w:hAnsi="Arial" w:cs="Arial"/>
                <w:kern w:val="0"/>
                <w:sz w:val="24"/>
                <w:szCs w:val="24"/>
                <w:lang w:eastAsia="en-GB"/>
                <w14:ligatures w14:val="none"/>
              </w:rPr>
              <w:t>20</w:t>
            </w:r>
            <w:r w:rsidRPr="75786A89">
              <w:rPr>
                <w:rFonts w:ascii="Arial" w:eastAsia="Times New Roman" w:hAnsi="Arial" w:cs="Arial"/>
                <w:sz w:val="24"/>
                <w:szCs w:val="24"/>
                <w:lang w:eastAsia="en-GB"/>
              </w:rPr>
              <w:t>28</w:t>
            </w:r>
          </w:p>
        </w:tc>
        <w:tc>
          <w:tcPr>
            <w:tcW w:w="0" w:type="auto"/>
            <w:vAlign w:val="center"/>
            <w:hideMark/>
          </w:tcPr>
          <w:p w14:paraId="7BC252CF"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Support shared decision-making to reduce low-value interventions</w:t>
            </w:r>
          </w:p>
        </w:tc>
      </w:tr>
      <w:tr w:rsidR="006539CB" w:rsidRPr="006539CB" w14:paraId="42E3C7AA" w14:textId="77777777" w:rsidTr="005E734A">
        <w:trPr>
          <w:tblCellSpacing w:w="15" w:type="dxa"/>
        </w:trPr>
        <w:tc>
          <w:tcPr>
            <w:tcW w:w="1515" w:type="dxa"/>
            <w:vAlign w:val="center"/>
            <w:hideMark/>
          </w:tcPr>
          <w:p w14:paraId="52CC35F9"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2028</w:t>
            </w:r>
          </w:p>
        </w:tc>
        <w:tc>
          <w:tcPr>
            <w:tcW w:w="0" w:type="auto"/>
            <w:vAlign w:val="center"/>
            <w:hideMark/>
          </w:tcPr>
          <w:p w14:paraId="7F3F8525"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Develop sustainable models for long-term condition management</w:t>
            </w:r>
          </w:p>
        </w:tc>
      </w:tr>
      <w:tr w:rsidR="006539CB" w:rsidRPr="006539CB" w14:paraId="13CF23F1" w14:textId="77777777" w:rsidTr="005E734A">
        <w:trPr>
          <w:tblCellSpacing w:w="15" w:type="dxa"/>
        </w:trPr>
        <w:tc>
          <w:tcPr>
            <w:tcW w:w="1515" w:type="dxa"/>
            <w:vAlign w:val="center"/>
            <w:hideMark/>
          </w:tcPr>
          <w:p w14:paraId="376F9BE6"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2029</w:t>
            </w:r>
          </w:p>
        </w:tc>
        <w:tc>
          <w:tcPr>
            <w:tcW w:w="0" w:type="auto"/>
            <w:vAlign w:val="center"/>
            <w:hideMark/>
          </w:tcPr>
          <w:p w14:paraId="4FBCA9E9"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Implement carbon considerations within service redesign processes</w:t>
            </w:r>
          </w:p>
        </w:tc>
      </w:tr>
      <w:tr w:rsidR="006539CB" w:rsidRPr="006539CB" w14:paraId="1EC6BC05" w14:textId="77777777" w:rsidTr="005E734A">
        <w:trPr>
          <w:tblCellSpacing w:w="15" w:type="dxa"/>
        </w:trPr>
        <w:tc>
          <w:tcPr>
            <w:tcW w:w="1515" w:type="dxa"/>
            <w:vAlign w:val="center"/>
            <w:hideMark/>
          </w:tcPr>
          <w:p w14:paraId="0CA2954B" w14:textId="5B0536CA" w:rsidR="006539CB" w:rsidRPr="006539CB" w:rsidRDefault="006539CB" w:rsidP="005E734A">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2030</w:t>
            </w:r>
            <w:r w:rsidR="613FEB40" w:rsidRPr="5A9D298C">
              <w:rPr>
                <w:rFonts w:ascii="Arial" w:eastAsia="Times New Roman" w:hAnsi="Arial" w:cs="Arial"/>
                <w:sz w:val="24"/>
                <w:szCs w:val="24"/>
                <w:lang w:eastAsia="en-GB"/>
              </w:rPr>
              <w:t xml:space="preserve"> </w:t>
            </w:r>
            <w:r w:rsidRPr="5A9D298C">
              <w:rPr>
                <w:rFonts w:ascii="Arial" w:eastAsia="Times New Roman" w:hAnsi="Arial" w:cs="Arial"/>
                <w:sz w:val="24"/>
                <w:szCs w:val="24"/>
                <w:lang w:eastAsia="en-GB"/>
              </w:rPr>
              <w:t>–</w:t>
            </w:r>
            <w:r w:rsidR="005E734A">
              <w:rPr>
                <w:rFonts w:ascii="Arial" w:eastAsia="Times New Roman" w:hAnsi="Arial" w:cs="Arial"/>
                <w:sz w:val="24"/>
                <w:szCs w:val="24"/>
                <w:lang w:eastAsia="en-GB"/>
              </w:rPr>
              <w:t xml:space="preserve"> </w:t>
            </w:r>
            <w:r w:rsidR="73A0395F" w:rsidRPr="006539CB">
              <w:rPr>
                <w:rFonts w:ascii="Arial" w:eastAsia="Times New Roman" w:hAnsi="Arial" w:cs="Arial"/>
                <w:kern w:val="0"/>
                <w:sz w:val="24"/>
                <w:szCs w:val="24"/>
                <w:lang w:eastAsia="en-GB"/>
                <w14:ligatures w14:val="none"/>
              </w:rPr>
              <w:t>20</w:t>
            </w:r>
            <w:r w:rsidRPr="75786A89">
              <w:rPr>
                <w:rFonts w:ascii="Arial" w:eastAsia="Times New Roman" w:hAnsi="Arial" w:cs="Arial"/>
                <w:sz w:val="24"/>
                <w:szCs w:val="24"/>
                <w:lang w:eastAsia="en-GB"/>
              </w:rPr>
              <w:t>31</w:t>
            </w:r>
          </w:p>
        </w:tc>
        <w:tc>
          <w:tcPr>
            <w:tcW w:w="0" w:type="auto"/>
            <w:vAlign w:val="center"/>
            <w:hideMark/>
          </w:tcPr>
          <w:p w14:paraId="54460F53"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Evaluate and expand low-carbon care pathways</w:t>
            </w:r>
          </w:p>
        </w:tc>
      </w:tr>
    </w:tbl>
    <w:p w14:paraId="4927CFA0" w14:textId="68085462" w:rsidR="006539CB" w:rsidRPr="009D1C53" w:rsidRDefault="006539CB" w:rsidP="006539CB">
      <w:pPr>
        <w:spacing w:before="100" w:beforeAutospacing="1" w:after="100" w:afterAutospacing="1" w:line="240" w:lineRule="auto"/>
        <w:outlineLvl w:val="2"/>
        <w:rPr>
          <w:rFonts w:ascii="Arial" w:eastAsia="Times New Roman" w:hAnsi="Arial" w:cs="Arial"/>
          <w:b/>
          <w:bCs/>
          <w:kern w:val="0"/>
          <w:sz w:val="24"/>
          <w:szCs w:val="24"/>
          <w:lang w:eastAsia="en-GB"/>
          <w14:ligatures w14:val="none"/>
        </w:rPr>
      </w:pPr>
      <w:r w:rsidRPr="009D1C53">
        <w:rPr>
          <w:rFonts w:ascii="Arial" w:eastAsia="Times New Roman" w:hAnsi="Arial" w:cs="Arial"/>
          <w:b/>
          <w:bCs/>
          <w:kern w:val="0"/>
          <w:sz w:val="24"/>
          <w:szCs w:val="24"/>
          <w:lang w:eastAsia="en-GB"/>
          <w14:ligatures w14:val="none"/>
        </w:rPr>
        <w:t>KPIs</w:t>
      </w:r>
      <w:r w:rsidR="001C2B2D" w:rsidRPr="009D1C53">
        <w:rPr>
          <w:rFonts w:ascii="Arial" w:eastAsia="Times New Roman" w:hAnsi="Arial" w:cs="Arial"/>
          <w:b/>
          <w:bCs/>
          <w:kern w:val="0"/>
          <w:sz w:val="24"/>
          <w:szCs w:val="24"/>
          <w:lang w:eastAsia="en-GB"/>
          <w14:ligatures w14:val="none"/>
        </w:rPr>
        <w:t>:</w:t>
      </w:r>
    </w:p>
    <w:p w14:paraId="175515BA" w14:textId="77777777" w:rsidR="006539CB" w:rsidRPr="006539CB" w:rsidRDefault="006539CB" w:rsidP="006539CB">
      <w:pPr>
        <w:numPr>
          <w:ilvl w:val="0"/>
          <w:numId w:val="6"/>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Reduction in avoidable appointments. </w:t>
      </w:r>
    </w:p>
    <w:p w14:paraId="362F49ED" w14:textId="77777777" w:rsidR="006539CB" w:rsidRPr="006539CB" w:rsidRDefault="006539CB" w:rsidP="006539CB">
      <w:pPr>
        <w:numPr>
          <w:ilvl w:val="0"/>
          <w:numId w:val="6"/>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Increased uptake of prevention programmes. </w:t>
      </w:r>
    </w:p>
    <w:p w14:paraId="4F33DC44" w14:textId="77777777" w:rsidR="006539CB" w:rsidRPr="006539CB" w:rsidRDefault="006539CB" w:rsidP="006539CB">
      <w:pPr>
        <w:numPr>
          <w:ilvl w:val="0"/>
          <w:numId w:val="6"/>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Sustainable clinical pathways implemented across priority services. </w:t>
      </w:r>
    </w:p>
    <w:p w14:paraId="13960E5F" w14:textId="77777777" w:rsidR="006539CB" w:rsidRPr="006539CB" w:rsidRDefault="006539CB" w:rsidP="006539CB">
      <w:pPr>
        <w:numPr>
          <w:ilvl w:val="0"/>
          <w:numId w:val="6"/>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Annual carbon reduction demonstrated. </w:t>
      </w:r>
    </w:p>
    <w:p w14:paraId="2E9345EA" w14:textId="5AEEDFD0" w:rsidR="001C2B2D" w:rsidRDefault="001C2B2D" w:rsidP="001C2B2D">
      <w:pPr>
        <w:spacing w:after="0" w:line="240" w:lineRule="auto"/>
        <w:rPr>
          <w:rFonts w:ascii="Arial" w:eastAsia="Times New Roman" w:hAnsi="Arial" w:cs="Arial"/>
          <w:kern w:val="0"/>
          <w:sz w:val="24"/>
          <w:szCs w:val="24"/>
          <w:lang w:eastAsia="en-GB"/>
          <w14:ligatures w14:val="none"/>
        </w:rPr>
      </w:pPr>
    </w:p>
    <w:p w14:paraId="322D1C49" w14:textId="09521F9B" w:rsidR="001C2B2D" w:rsidRPr="005E734A" w:rsidRDefault="006539CB" w:rsidP="001C2B2D">
      <w:pPr>
        <w:spacing w:after="0" w:line="240" w:lineRule="auto"/>
        <w:rPr>
          <w:rFonts w:ascii="Arial" w:eastAsia="Times New Roman" w:hAnsi="Arial" w:cs="Arial"/>
          <w:kern w:val="0"/>
          <w:sz w:val="40"/>
          <w:szCs w:val="40"/>
          <w:lang w:eastAsia="en-GB"/>
          <w14:ligatures w14:val="none"/>
        </w:rPr>
      </w:pPr>
      <w:r w:rsidRPr="005E734A">
        <w:rPr>
          <w:rFonts w:ascii="Arial" w:eastAsia="Times New Roman" w:hAnsi="Arial" w:cs="Arial"/>
          <w:b/>
          <w:bCs/>
          <w:kern w:val="36"/>
          <w:sz w:val="40"/>
          <w:szCs w:val="40"/>
          <w:lang w:eastAsia="en-GB"/>
          <w14:ligatures w14:val="none"/>
        </w:rPr>
        <w:t>3. Climate Change Adaptation</w:t>
      </w:r>
    </w:p>
    <w:p w14:paraId="3FAC10E7" w14:textId="77777777" w:rsidR="009D1C53" w:rsidRDefault="009D1C53" w:rsidP="001C2B2D">
      <w:pPr>
        <w:spacing w:after="0" w:line="240" w:lineRule="auto"/>
        <w:rPr>
          <w:rFonts w:ascii="Arial" w:eastAsia="Times New Roman" w:hAnsi="Arial" w:cs="Arial"/>
          <w:b/>
          <w:bCs/>
          <w:kern w:val="0"/>
          <w:sz w:val="24"/>
          <w:szCs w:val="24"/>
          <w:lang w:eastAsia="en-GB"/>
          <w14:ligatures w14:val="none"/>
        </w:rPr>
      </w:pPr>
    </w:p>
    <w:p w14:paraId="321444DF" w14:textId="40E581A9" w:rsidR="006539CB" w:rsidRPr="009D1C53" w:rsidRDefault="006539CB" w:rsidP="001C2B2D">
      <w:pPr>
        <w:spacing w:after="0" w:line="240" w:lineRule="auto"/>
        <w:rPr>
          <w:rFonts w:ascii="Arial" w:eastAsia="Times New Roman" w:hAnsi="Arial" w:cs="Arial"/>
          <w:kern w:val="0"/>
          <w:sz w:val="24"/>
          <w:szCs w:val="24"/>
          <w:lang w:eastAsia="en-GB"/>
          <w14:ligatures w14:val="none"/>
        </w:rPr>
      </w:pPr>
      <w:r w:rsidRPr="009D1C53">
        <w:rPr>
          <w:rFonts w:ascii="Arial" w:eastAsia="Times New Roman" w:hAnsi="Arial" w:cs="Arial"/>
          <w:b/>
          <w:bCs/>
          <w:kern w:val="0"/>
          <w:sz w:val="24"/>
          <w:szCs w:val="24"/>
          <w:lang w:eastAsia="en-GB"/>
          <w14:ligatures w14:val="none"/>
        </w:rPr>
        <w:t>Aim</w:t>
      </w:r>
    </w:p>
    <w:p w14:paraId="00E590B6" w14:textId="77777777" w:rsidR="001C2B2D" w:rsidRDefault="006539CB" w:rsidP="001C2B2D">
      <w:p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Improve resilience to the impacts of climate change.</w:t>
      </w:r>
    </w:p>
    <w:p w14:paraId="5EE624CD" w14:textId="4221599B" w:rsidR="5A9D298C" w:rsidRDefault="5A9D298C" w:rsidP="5A9D298C">
      <w:pPr>
        <w:spacing w:beforeAutospacing="1" w:afterAutospacing="1" w:line="240" w:lineRule="auto"/>
        <w:rPr>
          <w:rFonts w:ascii="Arial" w:eastAsia="Times New Roman" w:hAnsi="Arial" w:cs="Arial"/>
          <w:b/>
          <w:bCs/>
          <w:sz w:val="27"/>
          <w:szCs w:val="27"/>
          <w:lang w:eastAsia="en-GB"/>
        </w:rPr>
      </w:pPr>
    </w:p>
    <w:p w14:paraId="79CACB53" w14:textId="77777777" w:rsidR="005E734A" w:rsidRDefault="005E734A" w:rsidP="5A9D298C">
      <w:pPr>
        <w:spacing w:beforeAutospacing="1" w:afterAutospacing="1" w:line="240" w:lineRule="auto"/>
        <w:rPr>
          <w:rFonts w:ascii="Arial" w:eastAsia="Times New Roman" w:hAnsi="Arial" w:cs="Arial"/>
          <w:b/>
          <w:bCs/>
          <w:sz w:val="27"/>
          <w:szCs w:val="27"/>
          <w:lang w:eastAsia="en-GB"/>
        </w:rPr>
      </w:pPr>
    </w:p>
    <w:p w14:paraId="5B06CDD3" w14:textId="5EF1E4DB" w:rsidR="006539CB" w:rsidRPr="009D1C53" w:rsidRDefault="006539CB" w:rsidP="001C2B2D">
      <w:pPr>
        <w:spacing w:before="100" w:beforeAutospacing="1" w:after="100" w:afterAutospacing="1" w:line="240" w:lineRule="auto"/>
        <w:rPr>
          <w:rFonts w:ascii="Arial" w:eastAsia="Times New Roman" w:hAnsi="Arial" w:cs="Arial"/>
          <w:kern w:val="0"/>
          <w:sz w:val="24"/>
          <w:szCs w:val="24"/>
          <w:lang w:eastAsia="en-GB"/>
          <w14:ligatures w14:val="none"/>
        </w:rPr>
      </w:pPr>
      <w:r w:rsidRPr="009D1C53">
        <w:rPr>
          <w:rFonts w:ascii="Arial" w:eastAsia="Times New Roman" w:hAnsi="Arial" w:cs="Arial"/>
          <w:b/>
          <w:bCs/>
          <w:kern w:val="0"/>
          <w:sz w:val="24"/>
          <w:szCs w:val="24"/>
          <w:lang w:eastAsia="en-GB"/>
          <w14:ligatures w14:val="none"/>
        </w:rPr>
        <w:lastRenderedPageBreak/>
        <w:t>Objectives</w:t>
      </w:r>
    </w:p>
    <w:p w14:paraId="2F130D24" w14:textId="77777777" w:rsidR="006539CB" w:rsidRPr="006539CB" w:rsidRDefault="006539CB" w:rsidP="006539CB">
      <w:pPr>
        <w:numPr>
          <w:ilvl w:val="0"/>
          <w:numId w:val="7"/>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Prepare for extreme weather events. </w:t>
      </w:r>
    </w:p>
    <w:p w14:paraId="08EBF0BA" w14:textId="77777777" w:rsidR="006539CB" w:rsidRPr="006539CB" w:rsidRDefault="006539CB" w:rsidP="006539CB">
      <w:pPr>
        <w:numPr>
          <w:ilvl w:val="0"/>
          <w:numId w:val="7"/>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Protect vulnerable patients. </w:t>
      </w:r>
    </w:p>
    <w:p w14:paraId="17E5578E" w14:textId="77777777" w:rsidR="001C2B2D" w:rsidRDefault="006539CB" w:rsidP="001C2B2D">
      <w:pPr>
        <w:numPr>
          <w:ilvl w:val="0"/>
          <w:numId w:val="7"/>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Ensure continuity of services. </w:t>
      </w:r>
    </w:p>
    <w:p w14:paraId="420FFDE2" w14:textId="6E3F0871" w:rsidR="006539CB" w:rsidRPr="009D1C53" w:rsidRDefault="006539CB" w:rsidP="009D1C53">
      <w:pPr>
        <w:spacing w:before="100" w:beforeAutospacing="1" w:after="100" w:afterAutospacing="1" w:line="240" w:lineRule="auto"/>
        <w:ind w:left="720"/>
        <w:jc w:val="center"/>
        <w:rPr>
          <w:rFonts w:ascii="Arial" w:eastAsia="Times New Roman" w:hAnsi="Arial" w:cs="Arial"/>
          <w:kern w:val="0"/>
          <w:sz w:val="32"/>
          <w:szCs w:val="32"/>
          <w:lang w:eastAsia="en-GB"/>
          <w14:ligatures w14:val="none"/>
        </w:rPr>
      </w:pPr>
      <w:r w:rsidRPr="009D1C53">
        <w:rPr>
          <w:rFonts w:ascii="Arial" w:eastAsia="Times New Roman" w:hAnsi="Arial" w:cs="Arial"/>
          <w:b/>
          <w:bCs/>
          <w:kern w:val="0"/>
          <w:sz w:val="32"/>
          <w:szCs w:val="32"/>
          <w:lang w:eastAsia="en-GB"/>
          <w14:ligatures w14:val="none"/>
        </w:rPr>
        <w:t>Actions</w:t>
      </w:r>
      <w:r w:rsidR="001C2B2D" w:rsidRPr="009D1C53">
        <w:rPr>
          <w:rFonts w:ascii="Arial" w:eastAsia="Times New Roman" w:hAnsi="Arial" w:cs="Arial"/>
          <w:b/>
          <w:bCs/>
          <w:kern w:val="0"/>
          <w:sz w:val="32"/>
          <w:szCs w:val="32"/>
          <w:lang w:eastAsia="en-GB"/>
          <w14:ligatures w14:val="none"/>
        </w:rPr>
        <w:t xml:space="preserve"> 2026 – 2031:</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60"/>
        <w:gridCol w:w="6893"/>
      </w:tblGrid>
      <w:tr w:rsidR="006539CB" w:rsidRPr="006539CB" w14:paraId="7041F69E" w14:textId="77777777" w:rsidTr="005E734A">
        <w:trPr>
          <w:tblHeader/>
          <w:tblCellSpacing w:w="15" w:type="dxa"/>
        </w:trPr>
        <w:tc>
          <w:tcPr>
            <w:tcW w:w="1515" w:type="dxa"/>
            <w:vAlign w:val="center"/>
            <w:hideMark/>
          </w:tcPr>
          <w:p w14:paraId="7A8B97B9" w14:textId="77777777" w:rsidR="006539CB" w:rsidRPr="006539CB" w:rsidRDefault="006539CB" w:rsidP="009D1C53">
            <w:pPr>
              <w:spacing w:after="0" w:line="240" w:lineRule="auto"/>
              <w:rPr>
                <w:rFonts w:ascii="Arial" w:eastAsia="Times New Roman" w:hAnsi="Arial" w:cs="Arial"/>
                <w:b/>
                <w:bCs/>
                <w:kern w:val="0"/>
                <w:sz w:val="24"/>
                <w:szCs w:val="24"/>
                <w:lang w:eastAsia="en-GB"/>
                <w14:ligatures w14:val="none"/>
              </w:rPr>
            </w:pPr>
            <w:r w:rsidRPr="006539CB">
              <w:rPr>
                <w:rFonts w:ascii="Arial" w:eastAsia="Times New Roman" w:hAnsi="Arial" w:cs="Arial"/>
                <w:b/>
                <w:bCs/>
                <w:kern w:val="0"/>
                <w:sz w:val="24"/>
                <w:szCs w:val="24"/>
                <w:lang w:eastAsia="en-GB"/>
                <w14:ligatures w14:val="none"/>
              </w:rPr>
              <w:t>Year</w:t>
            </w:r>
          </w:p>
        </w:tc>
        <w:tc>
          <w:tcPr>
            <w:tcW w:w="0" w:type="auto"/>
            <w:vAlign w:val="center"/>
            <w:hideMark/>
          </w:tcPr>
          <w:p w14:paraId="58487F21" w14:textId="77777777" w:rsidR="006539CB" w:rsidRPr="006539CB" w:rsidRDefault="006539CB" w:rsidP="009D1C53">
            <w:pPr>
              <w:spacing w:after="0" w:line="240" w:lineRule="auto"/>
              <w:jc w:val="center"/>
              <w:rPr>
                <w:rFonts w:ascii="Arial" w:eastAsia="Times New Roman" w:hAnsi="Arial" w:cs="Arial"/>
                <w:b/>
                <w:bCs/>
                <w:kern w:val="0"/>
                <w:sz w:val="24"/>
                <w:szCs w:val="24"/>
                <w:lang w:eastAsia="en-GB"/>
                <w14:ligatures w14:val="none"/>
              </w:rPr>
            </w:pPr>
            <w:r w:rsidRPr="006539CB">
              <w:rPr>
                <w:rFonts w:ascii="Arial" w:eastAsia="Times New Roman" w:hAnsi="Arial" w:cs="Arial"/>
                <w:b/>
                <w:bCs/>
                <w:kern w:val="0"/>
                <w:sz w:val="24"/>
                <w:szCs w:val="24"/>
                <w:lang w:eastAsia="en-GB"/>
                <w14:ligatures w14:val="none"/>
              </w:rPr>
              <w:t>Action</w:t>
            </w:r>
          </w:p>
        </w:tc>
      </w:tr>
      <w:tr w:rsidR="006539CB" w:rsidRPr="006539CB" w14:paraId="29CEDA92" w14:textId="77777777" w:rsidTr="005E734A">
        <w:trPr>
          <w:tblCellSpacing w:w="15" w:type="dxa"/>
        </w:trPr>
        <w:tc>
          <w:tcPr>
            <w:tcW w:w="1515" w:type="dxa"/>
            <w:vAlign w:val="center"/>
            <w:hideMark/>
          </w:tcPr>
          <w:p w14:paraId="2D9EFF3D"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2026</w:t>
            </w:r>
          </w:p>
        </w:tc>
        <w:tc>
          <w:tcPr>
            <w:tcW w:w="0" w:type="auto"/>
            <w:vAlign w:val="center"/>
            <w:hideMark/>
          </w:tcPr>
          <w:p w14:paraId="47B29A1B"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Undertake climate risk assessment</w:t>
            </w:r>
          </w:p>
        </w:tc>
      </w:tr>
      <w:tr w:rsidR="006539CB" w:rsidRPr="006539CB" w14:paraId="462359C0" w14:textId="77777777" w:rsidTr="005E734A">
        <w:trPr>
          <w:tblCellSpacing w:w="15" w:type="dxa"/>
        </w:trPr>
        <w:tc>
          <w:tcPr>
            <w:tcW w:w="1515" w:type="dxa"/>
            <w:vAlign w:val="center"/>
            <w:hideMark/>
          </w:tcPr>
          <w:p w14:paraId="7FA3E7EE"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2026</w:t>
            </w:r>
          </w:p>
        </w:tc>
        <w:tc>
          <w:tcPr>
            <w:tcW w:w="0" w:type="auto"/>
            <w:vAlign w:val="center"/>
            <w:hideMark/>
          </w:tcPr>
          <w:p w14:paraId="4E058DF2"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Review business continuity plans</w:t>
            </w:r>
          </w:p>
        </w:tc>
      </w:tr>
      <w:tr w:rsidR="006539CB" w:rsidRPr="006539CB" w14:paraId="61A43D7B" w14:textId="77777777" w:rsidTr="005E734A">
        <w:trPr>
          <w:tblCellSpacing w:w="15" w:type="dxa"/>
        </w:trPr>
        <w:tc>
          <w:tcPr>
            <w:tcW w:w="1515" w:type="dxa"/>
            <w:vAlign w:val="center"/>
            <w:hideMark/>
          </w:tcPr>
          <w:p w14:paraId="5536F69C"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2027</w:t>
            </w:r>
          </w:p>
        </w:tc>
        <w:tc>
          <w:tcPr>
            <w:tcW w:w="0" w:type="auto"/>
            <w:vAlign w:val="center"/>
            <w:hideMark/>
          </w:tcPr>
          <w:p w14:paraId="389FB309"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Develop heatwave, flooding and severe weather response plans</w:t>
            </w:r>
          </w:p>
        </w:tc>
      </w:tr>
      <w:tr w:rsidR="006539CB" w:rsidRPr="006539CB" w14:paraId="5546576C" w14:textId="77777777" w:rsidTr="005E734A">
        <w:trPr>
          <w:tblCellSpacing w:w="15" w:type="dxa"/>
        </w:trPr>
        <w:tc>
          <w:tcPr>
            <w:tcW w:w="1515" w:type="dxa"/>
            <w:vAlign w:val="center"/>
            <w:hideMark/>
          </w:tcPr>
          <w:p w14:paraId="74D77005" w14:textId="0DC71C22" w:rsidR="006539CB" w:rsidRPr="006539CB" w:rsidRDefault="006539CB" w:rsidP="005E734A">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2027–</w:t>
            </w:r>
            <w:r w:rsidR="034C89B5" w:rsidRPr="532865ED">
              <w:rPr>
                <w:rFonts w:ascii="Arial" w:eastAsia="Times New Roman" w:hAnsi="Arial" w:cs="Arial"/>
                <w:sz w:val="24"/>
                <w:szCs w:val="24"/>
                <w:lang w:eastAsia="en-GB"/>
              </w:rPr>
              <w:t xml:space="preserve"> 20</w:t>
            </w:r>
            <w:r w:rsidRPr="532865ED">
              <w:rPr>
                <w:rFonts w:ascii="Arial" w:eastAsia="Times New Roman" w:hAnsi="Arial" w:cs="Arial"/>
                <w:sz w:val="24"/>
                <w:szCs w:val="24"/>
                <w:lang w:eastAsia="en-GB"/>
              </w:rPr>
              <w:t>28</w:t>
            </w:r>
          </w:p>
        </w:tc>
        <w:tc>
          <w:tcPr>
            <w:tcW w:w="0" w:type="auto"/>
            <w:vAlign w:val="center"/>
            <w:hideMark/>
          </w:tcPr>
          <w:p w14:paraId="07F175F1"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Identify vulnerable patient groups requiring targeted support</w:t>
            </w:r>
          </w:p>
        </w:tc>
      </w:tr>
      <w:tr w:rsidR="006539CB" w:rsidRPr="006539CB" w14:paraId="4DDDDC56" w14:textId="77777777" w:rsidTr="005E734A">
        <w:trPr>
          <w:tblCellSpacing w:w="15" w:type="dxa"/>
        </w:trPr>
        <w:tc>
          <w:tcPr>
            <w:tcW w:w="1515" w:type="dxa"/>
            <w:vAlign w:val="center"/>
            <w:hideMark/>
          </w:tcPr>
          <w:p w14:paraId="06949EE8"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2028</w:t>
            </w:r>
          </w:p>
        </w:tc>
        <w:tc>
          <w:tcPr>
            <w:tcW w:w="0" w:type="auto"/>
            <w:vAlign w:val="center"/>
            <w:hideMark/>
          </w:tcPr>
          <w:p w14:paraId="0EA0E780"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Conduct annual resilience exercises</w:t>
            </w:r>
          </w:p>
        </w:tc>
      </w:tr>
      <w:tr w:rsidR="006539CB" w:rsidRPr="006539CB" w14:paraId="71CFC60C" w14:textId="77777777" w:rsidTr="005E734A">
        <w:trPr>
          <w:tblCellSpacing w:w="15" w:type="dxa"/>
        </w:trPr>
        <w:tc>
          <w:tcPr>
            <w:tcW w:w="1515" w:type="dxa"/>
            <w:vAlign w:val="center"/>
            <w:hideMark/>
          </w:tcPr>
          <w:p w14:paraId="535AA9FB"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2029</w:t>
            </w:r>
          </w:p>
        </w:tc>
        <w:tc>
          <w:tcPr>
            <w:tcW w:w="0" w:type="auto"/>
            <w:vAlign w:val="center"/>
            <w:hideMark/>
          </w:tcPr>
          <w:p w14:paraId="5837DABF"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Strengthen emergency preparedness with partner organisations</w:t>
            </w:r>
          </w:p>
        </w:tc>
      </w:tr>
      <w:tr w:rsidR="006539CB" w:rsidRPr="006539CB" w14:paraId="42870C53" w14:textId="77777777" w:rsidTr="005E734A">
        <w:trPr>
          <w:tblCellSpacing w:w="15" w:type="dxa"/>
        </w:trPr>
        <w:tc>
          <w:tcPr>
            <w:tcW w:w="1515" w:type="dxa"/>
            <w:vAlign w:val="center"/>
            <w:hideMark/>
          </w:tcPr>
          <w:p w14:paraId="4AEDB371" w14:textId="4A19ADF0" w:rsidR="006539CB" w:rsidRPr="006539CB" w:rsidRDefault="006539CB" w:rsidP="005E734A">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2030</w:t>
            </w:r>
            <w:r w:rsidR="12D45C13" w:rsidRPr="5A9D298C">
              <w:rPr>
                <w:rFonts w:ascii="Arial" w:eastAsia="Times New Roman" w:hAnsi="Arial" w:cs="Arial"/>
                <w:sz w:val="24"/>
                <w:szCs w:val="24"/>
                <w:lang w:eastAsia="en-GB"/>
              </w:rPr>
              <w:t xml:space="preserve"> </w:t>
            </w:r>
            <w:r w:rsidRPr="5A9D298C">
              <w:rPr>
                <w:rFonts w:ascii="Arial" w:eastAsia="Times New Roman" w:hAnsi="Arial" w:cs="Arial"/>
                <w:sz w:val="24"/>
                <w:szCs w:val="24"/>
                <w:lang w:eastAsia="en-GB"/>
              </w:rPr>
              <w:t>–</w:t>
            </w:r>
            <w:r w:rsidR="005E734A">
              <w:rPr>
                <w:rFonts w:ascii="Arial" w:eastAsia="Times New Roman" w:hAnsi="Arial" w:cs="Arial"/>
                <w:sz w:val="24"/>
                <w:szCs w:val="24"/>
                <w:lang w:eastAsia="en-GB"/>
              </w:rPr>
              <w:t xml:space="preserve"> </w:t>
            </w:r>
            <w:r w:rsidR="2054ABCB" w:rsidRPr="532865ED">
              <w:rPr>
                <w:rFonts w:ascii="Arial" w:eastAsia="Times New Roman" w:hAnsi="Arial" w:cs="Arial"/>
                <w:sz w:val="24"/>
                <w:szCs w:val="24"/>
                <w:lang w:eastAsia="en-GB"/>
              </w:rPr>
              <w:t>20</w:t>
            </w:r>
            <w:r w:rsidRPr="532865ED">
              <w:rPr>
                <w:rFonts w:ascii="Arial" w:eastAsia="Times New Roman" w:hAnsi="Arial" w:cs="Arial"/>
                <w:sz w:val="24"/>
                <w:szCs w:val="24"/>
                <w:lang w:eastAsia="en-GB"/>
              </w:rPr>
              <w:t>31</w:t>
            </w:r>
          </w:p>
        </w:tc>
        <w:tc>
          <w:tcPr>
            <w:tcW w:w="0" w:type="auto"/>
            <w:vAlign w:val="center"/>
            <w:hideMark/>
          </w:tcPr>
          <w:p w14:paraId="1C09E446"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Review adaptation measures and update plans</w:t>
            </w:r>
          </w:p>
        </w:tc>
      </w:tr>
    </w:tbl>
    <w:p w14:paraId="51F09D26" w14:textId="77777777" w:rsidR="006539CB" w:rsidRPr="009D1C53" w:rsidRDefault="006539CB" w:rsidP="006539CB">
      <w:pPr>
        <w:spacing w:before="100" w:beforeAutospacing="1" w:after="100" w:afterAutospacing="1" w:line="240" w:lineRule="auto"/>
        <w:outlineLvl w:val="2"/>
        <w:rPr>
          <w:rFonts w:ascii="Arial" w:eastAsia="Times New Roman" w:hAnsi="Arial" w:cs="Arial"/>
          <w:b/>
          <w:bCs/>
          <w:kern w:val="0"/>
          <w:sz w:val="24"/>
          <w:szCs w:val="24"/>
          <w:lang w:eastAsia="en-GB"/>
          <w14:ligatures w14:val="none"/>
        </w:rPr>
      </w:pPr>
      <w:r w:rsidRPr="009D1C53">
        <w:rPr>
          <w:rFonts w:ascii="Arial" w:eastAsia="Times New Roman" w:hAnsi="Arial" w:cs="Arial"/>
          <w:b/>
          <w:bCs/>
          <w:kern w:val="0"/>
          <w:sz w:val="24"/>
          <w:szCs w:val="24"/>
          <w:lang w:eastAsia="en-GB"/>
          <w14:ligatures w14:val="none"/>
        </w:rPr>
        <w:t>KPIs</w:t>
      </w:r>
    </w:p>
    <w:p w14:paraId="16C9A235" w14:textId="77777777" w:rsidR="006539CB" w:rsidRPr="006539CB" w:rsidRDefault="006539CB" w:rsidP="006539CB">
      <w:pPr>
        <w:numPr>
          <w:ilvl w:val="0"/>
          <w:numId w:val="8"/>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Climate adaptation plan completed. </w:t>
      </w:r>
    </w:p>
    <w:p w14:paraId="50609834" w14:textId="77777777" w:rsidR="006539CB" w:rsidRPr="006539CB" w:rsidRDefault="006539CB" w:rsidP="006539CB">
      <w:pPr>
        <w:numPr>
          <w:ilvl w:val="0"/>
          <w:numId w:val="8"/>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Annual resilience exercises undertaken. </w:t>
      </w:r>
    </w:p>
    <w:p w14:paraId="24BBF1A3" w14:textId="77777777" w:rsidR="006539CB" w:rsidRPr="006539CB" w:rsidRDefault="006539CB" w:rsidP="006539CB">
      <w:pPr>
        <w:numPr>
          <w:ilvl w:val="0"/>
          <w:numId w:val="8"/>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Business continuity plans reviewed annually. </w:t>
      </w:r>
    </w:p>
    <w:p w14:paraId="5931BF86" w14:textId="77777777" w:rsidR="006539CB" w:rsidRPr="006539CB" w:rsidRDefault="006539CB" w:rsidP="006539CB">
      <w:pPr>
        <w:numPr>
          <w:ilvl w:val="0"/>
          <w:numId w:val="8"/>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Vulnerable patient register maintained. </w:t>
      </w:r>
    </w:p>
    <w:p w14:paraId="313C2753" w14:textId="77777777" w:rsidR="001C2B2D" w:rsidRDefault="001C2B2D" w:rsidP="001C2B2D">
      <w:pPr>
        <w:spacing w:after="0" w:line="240" w:lineRule="auto"/>
        <w:rPr>
          <w:rFonts w:ascii="Arial" w:eastAsia="Times New Roman" w:hAnsi="Arial" w:cs="Arial"/>
          <w:kern w:val="0"/>
          <w:sz w:val="24"/>
          <w:szCs w:val="24"/>
          <w:lang w:eastAsia="en-GB"/>
          <w14:ligatures w14:val="none"/>
        </w:rPr>
      </w:pPr>
    </w:p>
    <w:p w14:paraId="6AEAA625" w14:textId="77777777" w:rsidR="001C2B2D" w:rsidRDefault="006539CB" w:rsidP="001C2B2D">
      <w:pPr>
        <w:spacing w:after="0" w:line="240" w:lineRule="auto"/>
        <w:rPr>
          <w:rFonts w:ascii="Arial" w:eastAsia="Times New Roman" w:hAnsi="Arial" w:cs="Arial"/>
          <w:b/>
          <w:bCs/>
          <w:kern w:val="36"/>
          <w:sz w:val="40"/>
          <w:szCs w:val="40"/>
          <w:lang w:eastAsia="en-GB"/>
          <w14:ligatures w14:val="none"/>
        </w:rPr>
      </w:pPr>
      <w:r w:rsidRPr="005E734A">
        <w:rPr>
          <w:rFonts w:ascii="Arial" w:eastAsia="Times New Roman" w:hAnsi="Arial" w:cs="Arial"/>
          <w:b/>
          <w:bCs/>
          <w:kern w:val="36"/>
          <w:sz w:val="40"/>
          <w:szCs w:val="40"/>
          <w:lang w:eastAsia="en-GB"/>
          <w14:ligatures w14:val="none"/>
        </w:rPr>
        <w:t>4. Digital Transformation, Research and Innovation</w:t>
      </w:r>
    </w:p>
    <w:p w14:paraId="5D277321" w14:textId="77777777" w:rsidR="005E734A" w:rsidRPr="005E734A" w:rsidRDefault="005E734A" w:rsidP="001C2B2D">
      <w:pPr>
        <w:spacing w:after="0" w:line="240" w:lineRule="auto"/>
        <w:rPr>
          <w:rFonts w:ascii="Arial" w:eastAsia="Times New Roman" w:hAnsi="Arial" w:cs="Arial"/>
          <w:kern w:val="0"/>
          <w:sz w:val="40"/>
          <w:szCs w:val="40"/>
          <w:lang w:eastAsia="en-GB"/>
          <w14:ligatures w14:val="none"/>
        </w:rPr>
      </w:pPr>
    </w:p>
    <w:p w14:paraId="69AD7850" w14:textId="5EAB4108" w:rsidR="006539CB" w:rsidRPr="005E734A" w:rsidRDefault="006539CB" w:rsidP="001C2B2D">
      <w:pPr>
        <w:spacing w:after="0" w:line="240" w:lineRule="auto"/>
        <w:rPr>
          <w:rFonts w:ascii="Arial" w:eastAsia="Times New Roman" w:hAnsi="Arial" w:cs="Arial"/>
          <w:kern w:val="0"/>
          <w:sz w:val="24"/>
          <w:szCs w:val="24"/>
          <w:lang w:eastAsia="en-GB"/>
          <w14:ligatures w14:val="none"/>
        </w:rPr>
      </w:pPr>
      <w:r w:rsidRPr="005E734A">
        <w:rPr>
          <w:rFonts w:ascii="Arial" w:eastAsia="Times New Roman" w:hAnsi="Arial" w:cs="Arial"/>
          <w:b/>
          <w:bCs/>
          <w:kern w:val="0"/>
          <w:sz w:val="24"/>
          <w:szCs w:val="24"/>
          <w:lang w:eastAsia="en-GB"/>
          <w14:ligatures w14:val="none"/>
        </w:rPr>
        <w:t>Aim</w:t>
      </w:r>
    </w:p>
    <w:p w14:paraId="7F837A56" w14:textId="77777777" w:rsidR="001C2B2D" w:rsidRDefault="006539CB" w:rsidP="001C2B2D">
      <w:p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Use digital solutions and innovation to reduce environmental impact and improve patient care.</w:t>
      </w:r>
    </w:p>
    <w:p w14:paraId="3A47F19A" w14:textId="3AB2FC3D" w:rsidR="006539CB" w:rsidRPr="009D1C53" w:rsidRDefault="006539CB" w:rsidP="001C2B2D">
      <w:pPr>
        <w:spacing w:before="100" w:beforeAutospacing="1" w:after="100" w:afterAutospacing="1" w:line="240" w:lineRule="auto"/>
        <w:rPr>
          <w:rFonts w:ascii="Arial" w:eastAsia="Times New Roman" w:hAnsi="Arial" w:cs="Arial"/>
          <w:kern w:val="0"/>
          <w:sz w:val="24"/>
          <w:szCs w:val="24"/>
          <w:lang w:eastAsia="en-GB"/>
          <w14:ligatures w14:val="none"/>
        </w:rPr>
      </w:pPr>
      <w:r w:rsidRPr="009D1C53">
        <w:rPr>
          <w:rFonts w:ascii="Arial" w:eastAsia="Times New Roman" w:hAnsi="Arial" w:cs="Arial"/>
          <w:b/>
          <w:bCs/>
          <w:kern w:val="0"/>
          <w:sz w:val="24"/>
          <w:szCs w:val="24"/>
          <w:lang w:eastAsia="en-GB"/>
          <w14:ligatures w14:val="none"/>
        </w:rPr>
        <w:t>Objectives</w:t>
      </w:r>
    </w:p>
    <w:p w14:paraId="750C734A" w14:textId="77777777" w:rsidR="006539CB" w:rsidRPr="006539CB" w:rsidRDefault="006539CB" w:rsidP="006539CB">
      <w:pPr>
        <w:numPr>
          <w:ilvl w:val="0"/>
          <w:numId w:val="9"/>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Reduce travel and paper usage. </w:t>
      </w:r>
    </w:p>
    <w:p w14:paraId="79AFCF9F" w14:textId="77777777" w:rsidR="006539CB" w:rsidRPr="006539CB" w:rsidRDefault="006539CB" w:rsidP="006539CB">
      <w:pPr>
        <w:numPr>
          <w:ilvl w:val="0"/>
          <w:numId w:val="9"/>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Improve digital access. </w:t>
      </w:r>
    </w:p>
    <w:p w14:paraId="10C9CB01" w14:textId="77777777" w:rsidR="001C2B2D" w:rsidRDefault="006539CB" w:rsidP="001C2B2D">
      <w:pPr>
        <w:numPr>
          <w:ilvl w:val="0"/>
          <w:numId w:val="9"/>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Support sustainable innovation. </w:t>
      </w:r>
    </w:p>
    <w:p w14:paraId="353A1511" w14:textId="532D6D60" w:rsidR="006539CB" w:rsidRPr="006539CB" w:rsidRDefault="006539CB" w:rsidP="532865ED">
      <w:p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b/>
          <w:bCs/>
          <w:kern w:val="0"/>
          <w:sz w:val="27"/>
          <w:szCs w:val="27"/>
          <w:lang w:eastAsia="en-GB"/>
          <w14:ligatures w14:val="none"/>
        </w:rPr>
        <w:t>Actions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01"/>
        <w:gridCol w:w="6119"/>
      </w:tblGrid>
      <w:tr w:rsidR="006539CB" w:rsidRPr="006539CB" w14:paraId="30AE455F" w14:textId="77777777" w:rsidTr="005E734A">
        <w:trPr>
          <w:tblHeader/>
          <w:tblCellSpacing w:w="15" w:type="dxa"/>
        </w:trPr>
        <w:tc>
          <w:tcPr>
            <w:tcW w:w="1656" w:type="dxa"/>
            <w:vAlign w:val="center"/>
            <w:hideMark/>
          </w:tcPr>
          <w:p w14:paraId="1046FE8D" w14:textId="77777777" w:rsidR="006539CB" w:rsidRPr="006539CB" w:rsidRDefault="006539CB" w:rsidP="009D1C53">
            <w:pPr>
              <w:spacing w:after="0" w:line="240" w:lineRule="auto"/>
              <w:rPr>
                <w:rFonts w:ascii="Arial" w:eastAsia="Times New Roman" w:hAnsi="Arial" w:cs="Arial"/>
                <w:b/>
                <w:bCs/>
                <w:kern w:val="0"/>
                <w:sz w:val="24"/>
                <w:szCs w:val="24"/>
                <w:lang w:eastAsia="en-GB"/>
                <w14:ligatures w14:val="none"/>
              </w:rPr>
            </w:pPr>
            <w:r w:rsidRPr="006539CB">
              <w:rPr>
                <w:rFonts w:ascii="Arial" w:eastAsia="Times New Roman" w:hAnsi="Arial" w:cs="Arial"/>
                <w:b/>
                <w:bCs/>
                <w:kern w:val="0"/>
                <w:sz w:val="24"/>
                <w:szCs w:val="24"/>
                <w:lang w:eastAsia="en-GB"/>
                <w14:ligatures w14:val="none"/>
              </w:rPr>
              <w:lastRenderedPageBreak/>
              <w:t>Year</w:t>
            </w:r>
          </w:p>
        </w:tc>
        <w:tc>
          <w:tcPr>
            <w:tcW w:w="0" w:type="auto"/>
            <w:vAlign w:val="center"/>
            <w:hideMark/>
          </w:tcPr>
          <w:p w14:paraId="0EA024BE" w14:textId="77777777" w:rsidR="006539CB" w:rsidRPr="006539CB" w:rsidRDefault="006539CB" w:rsidP="006539CB">
            <w:pPr>
              <w:spacing w:after="0" w:line="240" w:lineRule="auto"/>
              <w:jc w:val="center"/>
              <w:rPr>
                <w:rFonts w:ascii="Arial" w:eastAsia="Times New Roman" w:hAnsi="Arial" w:cs="Arial"/>
                <w:b/>
                <w:bCs/>
                <w:kern w:val="0"/>
                <w:sz w:val="24"/>
                <w:szCs w:val="24"/>
                <w:lang w:eastAsia="en-GB"/>
                <w14:ligatures w14:val="none"/>
              </w:rPr>
            </w:pPr>
            <w:r w:rsidRPr="006539CB">
              <w:rPr>
                <w:rFonts w:ascii="Arial" w:eastAsia="Times New Roman" w:hAnsi="Arial" w:cs="Arial"/>
                <w:b/>
                <w:bCs/>
                <w:kern w:val="0"/>
                <w:sz w:val="24"/>
                <w:szCs w:val="24"/>
                <w:lang w:eastAsia="en-GB"/>
                <w14:ligatures w14:val="none"/>
              </w:rPr>
              <w:t>Action</w:t>
            </w:r>
          </w:p>
        </w:tc>
      </w:tr>
      <w:tr w:rsidR="006539CB" w:rsidRPr="006539CB" w14:paraId="6BD8DB47" w14:textId="77777777" w:rsidTr="005E734A">
        <w:trPr>
          <w:tblCellSpacing w:w="15" w:type="dxa"/>
        </w:trPr>
        <w:tc>
          <w:tcPr>
            <w:tcW w:w="1656" w:type="dxa"/>
            <w:vAlign w:val="center"/>
            <w:hideMark/>
          </w:tcPr>
          <w:p w14:paraId="28A817C4"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2026</w:t>
            </w:r>
          </w:p>
        </w:tc>
        <w:tc>
          <w:tcPr>
            <w:tcW w:w="0" w:type="auto"/>
            <w:vAlign w:val="center"/>
            <w:hideMark/>
          </w:tcPr>
          <w:p w14:paraId="53A49444"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Establish digital sustainability baseline</w:t>
            </w:r>
          </w:p>
        </w:tc>
      </w:tr>
      <w:tr w:rsidR="006539CB" w:rsidRPr="006539CB" w14:paraId="44041EDC" w14:textId="77777777" w:rsidTr="005E734A">
        <w:trPr>
          <w:tblCellSpacing w:w="15" w:type="dxa"/>
        </w:trPr>
        <w:tc>
          <w:tcPr>
            <w:tcW w:w="1656" w:type="dxa"/>
            <w:vAlign w:val="center"/>
            <w:hideMark/>
          </w:tcPr>
          <w:p w14:paraId="7961262E" w14:textId="39E4845B" w:rsidR="006539CB" w:rsidRPr="006539CB" w:rsidRDefault="006539CB" w:rsidP="005E734A">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2026</w:t>
            </w:r>
            <w:r w:rsidR="6A3747C9" w:rsidRPr="5A9D298C">
              <w:rPr>
                <w:rFonts w:ascii="Arial" w:eastAsia="Times New Roman" w:hAnsi="Arial" w:cs="Arial"/>
                <w:sz w:val="24"/>
                <w:szCs w:val="24"/>
                <w:lang w:eastAsia="en-GB"/>
              </w:rPr>
              <w:t xml:space="preserve"> </w:t>
            </w:r>
            <w:r w:rsidRPr="5A9D298C">
              <w:rPr>
                <w:rFonts w:ascii="Arial" w:eastAsia="Times New Roman" w:hAnsi="Arial" w:cs="Arial"/>
                <w:sz w:val="24"/>
                <w:szCs w:val="24"/>
                <w:lang w:eastAsia="en-GB"/>
              </w:rPr>
              <w:t>–</w:t>
            </w:r>
            <w:r w:rsidR="6FB88D36" w:rsidRPr="5A9D298C">
              <w:rPr>
                <w:rFonts w:ascii="Arial" w:eastAsia="Times New Roman" w:hAnsi="Arial" w:cs="Arial"/>
                <w:sz w:val="24"/>
                <w:szCs w:val="24"/>
                <w:lang w:eastAsia="en-GB"/>
              </w:rPr>
              <w:t xml:space="preserve"> </w:t>
            </w:r>
            <w:r w:rsidR="098D0A63" w:rsidRPr="532865ED">
              <w:rPr>
                <w:rFonts w:ascii="Arial" w:eastAsia="Times New Roman" w:hAnsi="Arial" w:cs="Arial"/>
                <w:sz w:val="24"/>
                <w:szCs w:val="24"/>
                <w:lang w:eastAsia="en-GB"/>
              </w:rPr>
              <w:t>20</w:t>
            </w:r>
            <w:r w:rsidRPr="532865ED">
              <w:rPr>
                <w:rFonts w:ascii="Arial" w:eastAsia="Times New Roman" w:hAnsi="Arial" w:cs="Arial"/>
                <w:sz w:val="24"/>
                <w:szCs w:val="24"/>
                <w:lang w:eastAsia="en-GB"/>
              </w:rPr>
              <w:t>27</w:t>
            </w:r>
          </w:p>
        </w:tc>
        <w:tc>
          <w:tcPr>
            <w:tcW w:w="0" w:type="auto"/>
            <w:vAlign w:val="center"/>
            <w:hideMark/>
          </w:tcPr>
          <w:p w14:paraId="1F02A86D"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Increase digital consultations where clinically appropriate</w:t>
            </w:r>
          </w:p>
        </w:tc>
      </w:tr>
      <w:tr w:rsidR="006539CB" w:rsidRPr="006539CB" w14:paraId="2D1B0E5B" w14:textId="77777777" w:rsidTr="005E734A">
        <w:trPr>
          <w:tblCellSpacing w:w="15" w:type="dxa"/>
        </w:trPr>
        <w:tc>
          <w:tcPr>
            <w:tcW w:w="1656" w:type="dxa"/>
            <w:vAlign w:val="center"/>
            <w:hideMark/>
          </w:tcPr>
          <w:p w14:paraId="6D20BFC7"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2027</w:t>
            </w:r>
          </w:p>
        </w:tc>
        <w:tc>
          <w:tcPr>
            <w:tcW w:w="0" w:type="auto"/>
            <w:vAlign w:val="center"/>
            <w:hideMark/>
          </w:tcPr>
          <w:p w14:paraId="1C6A17AD"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Move towards paper-light administration</w:t>
            </w:r>
          </w:p>
        </w:tc>
      </w:tr>
      <w:tr w:rsidR="006539CB" w:rsidRPr="006539CB" w14:paraId="1B2D8FBB" w14:textId="77777777" w:rsidTr="005E734A">
        <w:trPr>
          <w:tblCellSpacing w:w="15" w:type="dxa"/>
        </w:trPr>
        <w:tc>
          <w:tcPr>
            <w:tcW w:w="1656" w:type="dxa"/>
            <w:vAlign w:val="center"/>
            <w:hideMark/>
          </w:tcPr>
          <w:p w14:paraId="02028FFB"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2028</w:t>
            </w:r>
          </w:p>
        </w:tc>
        <w:tc>
          <w:tcPr>
            <w:tcW w:w="0" w:type="auto"/>
            <w:vAlign w:val="center"/>
            <w:hideMark/>
          </w:tcPr>
          <w:p w14:paraId="375A3845"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Introduce digital patient communications as default</w:t>
            </w:r>
          </w:p>
        </w:tc>
      </w:tr>
      <w:tr w:rsidR="006539CB" w:rsidRPr="006539CB" w14:paraId="12CFA705" w14:textId="77777777" w:rsidTr="005E734A">
        <w:trPr>
          <w:tblCellSpacing w:w="15" w:type="dxa"/>
        </w:trPr>
        <w:tc>
          <w:tcPr>
            <w:tcW w:w="1656" w:type="dxa"/>
            <w:vAlign w:val="center"/>
            <w:hideMark/>
          </w:tcPr>
          <w:p w14:paraId="3DEFA930" w14:textId="0846D708" w:rsidR="006539CB" w:rsidRPr="006539CB" w:rsidRDefault="006539CB" w:rsidP="005E734A">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2028</w:t>
            </w:r>
            <w:r w:rsidR="011C7388" w:rsidRPr="5A9D298C">
              <w:rPr>
                <w:rFonts w:ascii="Arial" w:eastAsia="Times New Roman" w:hAnsi="Arial" w:cs="Arial"/>
                <w:sz w:val="24"/>
                <w:szCs w:val="24"/>
                <w:lang w:eastAsia="en-GB"/>
              </w:rPr>
              <w:t xml:space="preserve"> </w:t>
            </w:r>
            <w:r w:rsidRPr="5A9D298C">
              <w:rPr>
                <w:rFonts w:ascii="Arial" w:eastAsia="Times New Roman" w:hAnsi="Arial" w:cs="Arial"/>
                <w:sz w:val="24"/>
                <w:szCs w:val="24"/>
                <w:lang w:eastAsia="en-GB"/>
              </w:rPr>
              <w:t>–</w:t>
            </w:r>
            <w:r w:rsidR="005E734A">
              <w:rPr>
                <w:rFonts w:ascii="Arial" w:eastAsia="Times New Roman" w:hAnsi="Arial" w:cs="Arial"/>
                <w:sz w:val="24"/>
                <w:szCs w:val="24"/>
                <w:lang w:eastAsia="en-GB"/>
              </w:rPr>
              <w:t xml:space="preserve"> </w:t>
            </w:r>
            <w:r w:rsidR="2C8E6E88" w:rsidRPr="006539CB">
              <w:rPr>
                <w:rFonts w:ascii="Arial" w:eastAsia="Times New Roman" w:hAnsi="Arial" w:cs="Arial"/>
                <w:kern w:val="0"/>
                <w:sz w:val="24"/>
                <w:szCs w:val="24"/>
                <w:lang w:eastAsia="en-GB"/>
                <w14:ligatures w14:val="none"/>
              </w:rPr>
              <w:t>20</w:t>
            </w:r>
            <w:r w:rsidRPr="532865ED">
              <w:rPr>
                <w:rFonts w:ascii="Arial" w:eastAsia="Times New Roman" w:hAnsi="Arial" w:cs="Arial"/>
                <w:sz w:val="24"/>
                <w:szCs w:val="24"/>
                <w:lang w:eastAsia="en-GB"/>
              </w:rPr>
              <w:t>29</w:t>
            </w:r>
          </w:p>
        </w:tc>
        <w:tc>
          <w:tcPr>
            <w:tcW w:w="0" w:type="auto"/>
            <w:vAlign w:val="center"/>
            <w:hideMark/>
          </w:tcPr>
          <w:p w14:paraId="2E3A6F61"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Participate in sustainable healthcare research initiatives</w:t>
            </w:r>
          </w:p>
        </w:tc>
      </w:tr>
      <w:tr w:rsidR="006539CB" w:rsidRPr="006539CB" w14:paraId="660C713C" w14:textId="77777777" w:rsidTr="005E734A">
        <w:trPr>
          <w:tblCellSpacing w:w="15" w:type="dxa"/>
        </w:trPr>
        <w:tc>
          <w:tcPr>
            <w:tcW w:w="1656" w:type="dxa"/>
            <w:vAlign w:val="center"/>
            <w:hideMark/>
          </w:tcPr>
          <w:p w14:paraId="434728EF"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2029</w:t>
            </w:r>
          </w:p>
        </w:tc>
        <w:tc>
          <w:tcPr>
            <w:tcW w:w="0" w:type="auto"/>
            <w:vAlign w:val="center"/>
            <w:hideMark/>
          </w:tcPr>
          <w:p w14:paraId="1BFA228E"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Pilot innovative low-carbon technologies</w:t>
            </w:r>
          </w:p>
        </w:tc>
      </w:tr>
      <w:tr w:rsidR="006539CB" w:rsidRPr="006539CB" w14:paraId="2B253128" w14:textId="77777777" w:rsidTr="005E734A">
        <w:trPr>
          <w:tblCellSpacing w:w="15" w:type="dxa"/>
        </w:trPr>
        <w:tc>
          <w:tcPr>
            <w:tcW w:w="1656" w:type="dxa"/>
            <w:vAlign w:val="center"/>
            <w:hideMark/>
          </w:tcPr>
          <w:p w14:paraId="0660E7DD" w14:textId="39A7F39F"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2030</w:t>
            </w:r>
            <w:r w:rsidR="03B8AE7F" w:rsidRPr="532865ED">
              <w:rPr>
                <w:rFonts w:ascii="Arial" w:eastAsia="Times New Roman" w:hAnsi="Arial" w:cs="Arial"/>
                <w:sz w:val="24"/>
                <w:szCs w:val="24"/>
                <w:lang w:eastAsia="en-GB"/>
              </w:rPr>
              <w:t xml:space="preserve"> </w:t>
            </w:r>
            <w:r w:rsidRPr="532865ED">
              <w:rPr>
                <w:rFonts w:ascii="Arial" w:eastAsia="Times New Roman" w:hAnsi="Arial" w:cs="Arial"/>
                <w:sz w:val="24"/>
                <w:szCs w:val="24"/>
                <w:lang w:eastAsia="en-GB"/>
              </w:rPr>
              <w:t>–</w:t>
            </w:r>
            <w:r w:rsidR="73CC4209" w:rsidRPr="532865ED">
              <w:rPr>
                <w:rFonts w:ascii="Arial" w:eastAsia="Times New Roman" w:hAnsi="Arial" w:cs="Arial"/>
                <w:sz w:val="24"/>
                <w:szCs w:val="24"/>
                <w:lang w:eastAsia="en-GB"/>
              </w:rPr>
              <w:t xml:space="preserve"> 20</w:t>
            </w:r>
            <w:r w:rsidRPr="532865ED">
              <w:rPr>
                <w:rFonts w:ascii="Arial" w:eastAsia="Times New Roman" w:hAnsi="Arial" w:cs="Arial"/>
                <w:sz w:val="24"/>
                <w:szCs w:val="24"/>
                <w:lang w:eastAsia="en-GB"/>
              </w:rPr>
              <w:t>31</w:t>
            </w:r>
          </w:p>
        </w:tc>
        <w:tc>
          <w:tcPr>
            <w:tcW w:w="0" w:type="auto"/>
            <w:vAlign w:val="center"/>
            <w:hideMark/>
          </w:tcPr>
          <w:p w14:paraId="4EABAD53"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Evaluate and scale successful innovations</w:t>
            </w:r>
          </w:p>
        </w:tc>
      </w:tr>
    </w:tbl>
    <w:p w14:paraId="11CE4459" w14:textId="77777777" w:rsidR="009D1C53" w:rsidRDefault="009D1C53" w:rsidP="006539CB">
      <w:pPr>
        <w:spacing w:before="100" w:beforeAutospacing="1" w:after="100" w:afterAutospacing="1" w:line="240" w:lineRule="auto"/>
        <w:outlineLvl w:val="2"/>
        <w:rPr>
          <w:rFonts w:ascii="Arial" w:eastAsia="Times New Roman" w:hAnsi="Arial" w:cs="Arial"/>
          <w:b/>
          <w:bCs/>
          <w:kern w:val="0"/>
          <w:sz w:val="27"/>
          <w:szCs w:val="27"/>
          <w:lang w:eastAsia="en-GB"/>
          <w14:ligatures w14:val="none"/>
        </w:rPr>
      </w:pPr>
    </w:p>
    <w:p w14:paraId="4CDB8381" w14:textId="3846DE63" w:rsidR="006539CB" w:rsidRPr="009D1C53" w:rsidRDefault="006539CB" w:rsidP="006539CB">
      <w:pPr>
        <w:spacing w:before="100" w:beforeAutospacing="1" w:after="100" w:afterAutospacing="1" w:line="240" w:lineRule="auto"/>
        <w:outlineLvl w:val="2"/>
        <w:rPr>
          <w:rFonts w:ascii="Arial" w:eastAsia="Times New Roman" w:hAnsi="Arial" w:cs="Arial"/>
          <w:b/>
          <w:bCs/>
          <w:kern w:val="0"/>
          <w:sz w:val="24"/>
          <w:szCs w:val="24"/>
          <w:lang w:eastAsia="en-GB"/>
          <w14:ligatures w14:val="none"/>
        </w:rPr>
      </w:pPr>
      <w:r w:rsidRPr="009D1C53">
        <w:rPr>
          <w:rFonts w:ascii="Arial" w:eastAsia="Times New Roman" w:hAnsi="Arial" w:cs="Arial"/>
          <w:b/>
          <w:bCs/>
          <w:kern w:val="0"/>
          <w:sz w:val="24"/>
          <w:szCs w:val="24"/>
          <w:lang w:eastAsia="en-GB"/>
          <w14:ligatures w14:val="none"/>
        </w:rPr>
        <w:t>KPIs</w:t>
      </w:r>
    </w:p>
    <w:p w14:paraId="1C50B9A4" w14:textId="77777777" w:rsidR="006539CB" w:rsidRPr="006539CB" w:rsidRDefault="006539CB" w:rsidP="006539CB">
      <w:pPr>
        <w:numPr>
          <w:ilvl w:val="0"/>
          <w:numId w:val="10"/>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Reduction in paper consumption. </w:t>
      </w:r>
    </w:p>
    <w:p w14:paraId="5FEE90E2" w14:textId="77777777" w:rsidR="006539CB" w:rsidRPr="006539CB" w:rsidRDefault="006539CB" w:rsidP="006539CB">
      <w:pPr>
        <w:numPr>
          <w:ilvl w:val="0"/>
          <w:numId w:val="10"/>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Increase in digital communications. </w:t>
      </w:r>
    </w:p>
    <w:p w14:paraId="5E3912CE" w14:textId="77777777" w:rsidR="006539CB" w:rsidRPr="006539CB" w:rsidRDefault="006539CB" w:rsidP="006539CB">
      <w:pPr>
        <w:numPr>
          <w:ilvl w:val="0"/>
          <w:numId w:val="10"/>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Number of innovation projects delivered. </w:t>
      </w:r>
    </w:p>
    <w:p w14:paraId="4E934778" w14:textId="77777777" w:rsidR="006539CB" w:rsidRPr="006539CB" w:rsidRDefault="006539CB" w:rsidP="006539CB">
      <w:pPr>
        <w:numPr>
          <w:ilvl w:val="0"/>
          <w:numId w:val="10"/>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Reduction in patient travel emissions. </w:t>
      </w:r>
    </w:p>
    <w:p w14:paraId="74AE9A6E" w14:textId="77777777" w:rsidR="001C2B2D" w:rsidRPr="005E734A" w:rsidRDefault="006539CB" w:rsidP="5A9D298C">
      <w:pPr>
        <w:spacing w:before="100" w:beforeAutospacing="1" w:after="100" w:afterAutospacing="1" w:line="240" w:lineRule="auto"/>
        <w:outlineLvl w:val="0"/>
        <w:rPr>
          <w:sz w:val="40"/>
          <w:szCs w:val="40"/>
        </w:rPr>
      </w:pPr>
      <w:r w:rsidRPr="005E734A">
        <w:rPr>
          <w:rFonts w:ascii="Arial" w:eastAsia="Times New Roman" w:hAnsi="Arial" w:cs="Arial"/>
          <w:b/>
          <w:bCs/>
          <w:kern w:val="36"/>
          <w:sz w:val="40"/>
          <w:szCs w:val="40"/>
          <w:lang w:eastAsia="en-GB"/>
          <w14:ligatures w14:val="none"/>
        </w:rPr>
        <w:t>5. Travel, Transport and Air Quality</w:t>
      </w:r>
    </w:p>
    <w:p w14:paraId="4ECFBDF5" w14:textId="58493341" w:rsidR="001C2B2D" w:rsidRPr="005E734A" w:rsidRDefault="006539CB" w:rsidP="5A9D298C">
      <w:pPr>
        <w:spacing w:before="100" w:beforeAutospacing="1" w:after="100" w:afterAutospacing="1" w:line="240" w:lineRule="auto"/>
        <w:outlineLvl w:val="0"/>
        <w:rPr>
          <w:rFonts w:ascii="Arial" w:eastAsia="Times New Roman" w:hAnsi="Arial" w:cs="Arial"/>
          <w:b/>
          <w:bCs/>
          <w:kern w:val="36"/>
          <w:sz w:val="24"/>
          <w:szCs w:val="24"/>
          <w:lang w:eastAsia="en-GB"/>
          <w14:ligatures w14:val="none"/>
        </w:rPr>
      </w:pPr>
      <w:r w:rsidRPr="005E734A">
        <w:rPr>
          <w:rFonts w:ascii="Arial" w:eastAsia="Times New Roman" w:hAnsi="Arial" w:cs="Arial"/>
          <w:b/>
          <w:bCs/>
          <w:sz w:val="24"/>
          <w:szCs w:val="24"/>
          <w:lang w:eastAsia="en-GB"/>
        </w:rPr>
        <w:t>Aim</w:t>
      </w:r>
    </w:p>
    <w:p w14:paraId="2E215261" w14:textId="77777777" w:rsidR="001C2B2D" w:rsidRDefault="006539CB" w:rsidP="001C2B2D">
      <w:p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Reduce travel-related emissions and improve air quality.</w:t>
      </w:r>
    </w:p>
    <w:p w14:paraId="1C43CD59" w14:textId="142D6FA9" w:rsidR="006539CB" w:rsidRPr="005E734A" w:rsidRDefault="006539CB" w:rsidP="001C2B2D">
      <w:pPr>
        <w:spacing w:before="100" w:beforeAutospacing="1" w:after="100" w:afterAutospacing="1" w:line="240" w:lineRule="auto"/>
        <w:rPr>
          <w:rFonts w:ascii="Arial" w:eastAsia="Times New Roman" w:hAnsi="Arial" w:cs="Arial"/>
          <w:kern w:val="0"/>
          <w:sz w:val="24"/>
          <w:szCs w:val="24"/>
          <w:lang w:eastAsia="en-GB"/>
          <w14:ligatures w14:val="none"/>
        </w:rPr>
      </w:pPr>
      <w:r w:rsidRPr="005E734A">
        <w:rPr>
          <w:rFonts w:ascii="Arial" w:eastAsia="Times New Roman" w:hAnsi="Arial" w:cs="Arial"/>
          <w:b/>
          <w:bCs/>
          <w:kern w:val="0"/>
          <w:sz w:val="24"/>
          <w:szCs w:val="24"/>
          <w:lang w:eastAsia="en-GB"/>
          <w14:ligatures w14:val="none"/>
        </w:rPr>
        <w:t>Objectives</w:t>
      </w:r>
    </w:p>
    <w:p w14:paraId="70298B59" w14:textId="77777777" w:rsidR="006539CB" w:rsidRPr="006539CB" w:rsidRDefault="006539CB" w:rsidP="006539CB">
      <w:pPr>
        <w:numPr>
          <w:ilvl w:val="0"/>
          <w:numId w:val="11"/>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Encourage sustainable travel. </w:t>
      </w:r>
    </w:p>
    <w:p w14:paraId="04D3C222" w14:textId="77777777" w:rsidR="006539CB" w:rsidRPr="006539CB" w:rsidRDefault="006539CB" w:rsidP="006539CB">
      <w:pPr>
        <w:numPr>
          <w:ilvl w:val="0"/>
          <w:numId w:val="11"/>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Reduce fleet emissions. </w:t>
      </w:r>
    </w:p>
    <w:p w14:paraId="78E67787" w14:textId="77777777" w:rsidR="001C2B2D" w:rsidRDefault="006539CB" w:rsidP="001C2B2D">
      <w:pPr>
        <w:numPr>
          <w:ilvl w:val="0"/>
          <w:numId w:val="11"/>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Promote active travel. </w:t>
      </w:r>
    </w:p>
    <w:p w14:paraId="71C738C1" w14:textId="3C8463BD" w:rsidR="006539CB" w:rsidRPr="005E734A" w:rsidRDefault="006539CB" w:rsidP="001C2B2D">
      <w:pPr>
        <w:spacing w:before="100" w:beforeAutospacing="1" w:after="100" w:afterAutospacing="1" w:line="240" w:lineRule="auto"/>
        <w:rPr>
          <w:rFonts w:ascii="Arial" w:eastAsia="Times New Roman" w:hAnsi="Arial" w:cs="Arial"/>
          <w:kern w:val="0"/>
          <w:sz w:val="24"/>
          <w:szCs w:val="24"/>
          <w:lang w:eastAsia="en-GB"/>
          <w14:ligatures w14:val="none"/>
        </w:rPr>
      </w:pPr>
      <w:r w:rsidRPr="005E734A">
        <w:rPr>
          <w:rFonts w:ascii="Arial" w:eastAsia="Times New Roman" w:hAnsi="Arial" w:cs="Arial"/>
          <w:b/>
          <w:bCs/>
          <w:kern w:val="0"/>
          <w:sz w:val="24"/>
          <w:szCs w:val="24"/>
          <w:lang w:eastAsia="en-GB"/>
          <w14:ligatures w14:val="none"/>
        </w:rPr>
        <w:t>Actions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60"/>
        <w:gridCol w:w="5852"/>
      </w:tblGrid>
      <w:tr w:rsidR="006539CB" w:rsidRPr="006539CB" w14:paraId="12F46FF2" w14:textId="77777777" w:rsidTr="005E734A">
        <w:trPr>
          <w:tblHeader/>
          <w:tblCellSpacing w:w="15" w:type="dxa"/>
        </w:trPr>
        <w:tc>
          <w:tcPr>
            <w:tcW w:w="1515" w:type="dxa"/>
            <w:vAlign w:val="center"/>
            <w:hideMark/>
          </w:tcPr>
          <w:p w14:paraId="02D94AC3" w14:textId="77777777" w:rsidR="006539CB" w:rsidRPr="006539CB" w:rsidRDefault="006539CB" w:rsidP="005E734A">
            <w:pPr>
              <w:spacing w:after="0" w:line="240" w:lineRule="auto"/>
              <w:rPr>
                <w:rFonts w:ascii="Arial" w:eastAsia="Times New Roman" w:hAnsi="Arial" w:cs="Arial"/>
                <w:b/>
                <w:bCs/>
                <w:kern w:val="0"/>
                <w:sz w:val="24"/>
                <w:szCs w:val="24"/>
                <w:lang w:eastAsia="en-GB"/>
                <w14:ligatures w14:val="none"/>
              </w:rPr>
            </w:pPr>
            <w:r w:rsidRPr="006539CB">
              <w:rPr>
                <w:rFonts w:ascii="Arial" w:eastAsia="Times New Roman" w:hAnsi="Arial" w:cs="Arial"/>
                <w:b/>
                <w:bCs/>
                <w:kern w:val="0"/>
                <w:sz w:val="24"/>
                <w:szCs w:val="24"/>
                <w:lang w:eastAsia="en-GB"/>
                <w14:ligatures w14:val="none"/>
              </w:rPr>
              <w:t>Year</w:t>
            </w:r>
          </w:p>
        </w:tc>
        <w:tc>
          <w:tcPr>
            <w:tcW w:w="0" w:type="auto"/>
            <w:vAlign w:val="center"/>
            <w:hideMark/>
          </w:tcPr>
          <w:p w14:paraId="6515DE0C" w14:textId="77777777" w:rsidR="006539CB" w:rsidRPr="006539CB" w:rsidRDefault="006539CB" w:rsidP="006539CB">
            <w:pPr>
              <w:spacing w:after="0" w:line="240" w:lineRule="auto"/>
              <w:jc w:val="center"/>
              <w:rPr>
                <w:rFonts w:ascii="Arial" w:eastAsia="Times New Roman" w:hAnsi="Arial" w:cs="Arial"/>
                <w:b/>
                <w:bCs/>
                <w:kern w:val="0"/>
                <w:sz w:val="24"/>
                <w:szCs w:val="24"/>
                <w:lang w:eastAsia="en-GB"/>
                <w14:ligatures w14:val="none"/>
              </w:rPr>
            </w:pPr>
            <w:r w:rsidRPr="006539CB">
              <w:rPr>
                <w:rFonts w:ascii="Arial" w:eastAsia="Times New Roman" w:hAnsi="Arial" w:cs="Arial"/>
                <w:b/>
                <w:bCs/>
                <w:kern w:val="0"/>
                <w:sz w:val="24"/>
                <w:szCs w:val="24"/>
                <w:lang w:eastAsia="en-GB"/>
                <w14:ligatures w14:val="none"/>
              </w:rPr>
              <w:t>Action</w:t>
            </w:r>
          </w:p>
        </w:tc>
      </w:tr>
      <w:tr w:rsidR="006539CB" w:rsidRPr="006539CB" w14:paraId="2625FDC0" w14:textId="77777777" w:rsidTr="005E734A">
        <w:trPr>
          <w:tblCellSpacing w:w="15" w:type="dxa"/>
        </w:trPr>
        <w:tc>
          <w:tcPr>
            <w:tcW w:w="1515" w:type="dxa"/>
            <w:vAlign w:val="center"/>
            <w:hideMark/>
          </w:tcPr>
          <w:p w14:paraId="46774B83"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2026</w:t>
            </w:r>
          </w:p>
        </w:tc>
        <w:tc>
          <w:tcPr>
            <w:tcW w:w="0" w:type="auto"/>
            <w:vAlign w:val="center"/>
            <w:hideMark/>
          </w:tcPr>
          <w:p w14:paraId="6998CE0F"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Complete staff travel survey</w:t>
            </w:r>
          </w:p>
        </w:tc>
      </w:tr>
      <w:tr w:rsidR="006539CB" w:rsidRPr="006539CB" w14:paraId="66632F2D" w14:textId="77777777" w:rsidTr="005E734A">
        <w:trPr>
          <w:tblCellSpacing w:w="15" w:type="dxa"/>
        </w:trPr>
        <w:tc>
          <w:tcPr>
            <w:tcW w:w="1515" w:type="dxa"/>
            <w:vAlign w:val="center"/>
            <w:hideMark/>
          </w:tcPr>
          <w:p w14:paraId="1A848299"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2026</w:t>
            </w:r>
          </w:p>
        </w:tc>
        <w:tc>
          <w:tcPr>
            <w:tcW w:w="0" w:type="auto"/>
            <w:vAlign w:val="center"/>
            <w:hideMark/>
          </w:tcPr>
          <w:p w14:paraId="6892E4DF"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Develop Sustainable Travel Policy</w:t>
            </w:r>
          </w:p>
        </w:tc>
      </w:tr>
      <w:tr w:rsidR="006539CB" w:rsidRPr="006539CB" w14:paraId="4C0A6448" w14:textId="77777777" w:rsidTr="005E734A">
        <w:trPr>
          <w:tblCellSpacing w:w="15" w:type="dxa"/>
        </w:trPr>
        <w:tc>
          <w:tcPr>
            <w:tcW w:w="1515" w:type="dxa"/>
            <w:vAlign w:val="center"/>
            <w:hideMark/>
          </w:tcPr>
          <w:p w14:paraId="0615CE55"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2027</w:t>
            </w:r>
          </w:p>
        </w:tc>
        <w:tc>
          <w:tcPr>
            <w:tcW w:w="0" w:type="auto"/>
            <w:vAlign w:val="center"/>
            <w:hideMark/>
          </w:tcPr>
          <w:p w14:paraId="0D994575"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Promote cycle-to-work schemes</w:t>
            </w:r>
          </w:p>
        </w:tc>
      </w:tr>
      <w:tr w:rsidR="006539CB" w:rsidRPr="006539CB" w14:paraId="171B4391" w14:textId="77777777" w:rsidTr="005E734A">
        <w:trPr>
          <w:tblCellSpacing w:w="15" w:type="dxa"/>
        </w:trPr>
        <w:tc>
          <w:tcPr>
            <w:tcW w:w="1515" w:type="dxa"/>
            <w:vAlign w:val="center"/>
            <w:hideMark/>
          </w:tcPr>
          <w:p w14:paraId="45B602A3"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2027</w:t>
            </w:r>
          </w:p>
        </w:tc>
        <w:tc>
          <w:tcPr>
            <w:tcW w:w="0" w:type="auto"/>
            <w:vAlign w:val="center"/>
            <w:hideMark/>
          </w:tcPr>
          <w:p w14:paraId="728FF0F1"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Improve bicycle storage facilities</w:t>
            </w:r>
          </w:p>
        </w:tc>
      </w:tr>
      <w:tr w:rsidR="006539CB" w:rsidRPr="006539CB" w14:paraId="6E4356AE" w14:textId="77777777" w:rsidTr="005E734A">
        <w:trPr>
          <w:tblCellSpacing w:w="15" w:type="dxa"/>
        </w:trPr>
        <w:tc>
          <w:tcPr>
            <w:tcW w:w="1515" w:type="dxa"/>
            <w:vAlign w:val="center"/>
            <w:hideMark/>
          </w:tcPr>
          <w:p w14:paraId="0BFBC874"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2028</w:t>
            </w:r>
          </w:p>
        </w:tc>
        <w:tc>
          <w:tcPr>
            <w:tcW w:w="0" w:type="auto"/>
            <w:vAlign w:val="center"/>
            <w:hideMark/>
          </w:tcPr>
          <w:p w14:paraId="5545B526"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Increase use of virtual meetings</w:t>
            </w:r>
          </w:p>
        </w:tc>
      </w:tr>
      <w:tr w:rsidR="006539CB" w:rsidRPr="006539CB" w14:paraId="334F9DFF" w14:textId="77777777" w:rsidTr="005E734A">
        <w:trPr>
          <w:tblCellSpacing w:w="15" w:type="dxa"/>
        </w:trPr>
        <w:tc>
          <w:tcPr>
            <w:tcW w:w="1515" w:type="dxa"/>
            <w:vAlign w:val="center"/>
            <w:hideMark/>
          </w:tcPr>
          <w:p w14:paraId="28615649" w14:textId="784219DE"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2028</w:t>
            </w:r>
            <w:r w:rsidR="271F1712" w:rsidRPr="532865ED">
              <w:rPr>
                <w:rFonts w:ascii="Arial" w:eastAsia="Times New Roman" w:hAnsi="Arial" w:cs="Arial"/>
                <w:sz w:val="24"/>
                <w:szCs w:val="24"/>
                <w:lang w:eastAsia="en-GB"/>
              </w:rPr>
              <w:t xml:space="preserve"> </w:t>
            </w:r>
            <w:r w:rsidRPr="532865ED">
              <w:rPr>
                <w:rFonts w:ascii="Arial" w:eastAsia="Times New Roman" w:hAnsi="Arial" w:cs="Arial"/>
                <w:sz w:val="24"/>
                <w:szCs w:val="24"/>
                <w:lang w:eastAsia="en-GB"/>
              </w:rPr>
              <w:t>–</w:t>
            </w:r>
            <w:r w:rsidR="7D743034" w:rsidRPr="532865ED">
              <w:rPr>
                <w:rFonts w:ascii="Arial" w:eastAsia="Times New Roman" w:hAnsi="Arial" w:cs="Arial"/>
                <w:sz w:val="24"/>
                <w:szCs w:val="24"/>
                <w:lang w:eastAsia="en-GB"/>
              </w:rPr>
              <w:t xml:space="preserve"> 20</w:t>
            </w:r>
            <w:r w:rsidRPr="532865ED">
              <w:rPr>
                <w:rFonts w:ascii="Arial" w:eastAsia="Times New Roman" w:hAnsi="Arial" w:cs="Arial"/>
                <w:sz w:val="24"/>
                <w:szCs w:val="24"/>
                <w:lang w:eastAsia="en-GB"/>
              </w:rPr>
              <w:t>29</w:t>
            </w:r>
          </w:p>
        </w:tc>
        <w:tc>
          <w:tcPr>
            <w:tcW w:w="0" w:type="auto"/>
            <w:vAlign w:val="center"/>
            <w:hideMark/>
          </w:tcPr>
          <w:p w14:paraId="3937F8C6"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Support transition to electric vehicles where applicable</w:t>
            </w:r>
          </w:p>
        </w:tc>
      </w:tr>
      <w:tr w:rsidR="006539CB" w:rsidRPr="006539CB" w14:paraId="5941290E" w14:textId="77777777" w:rsidTr="005E734A">
        <w:trPr>
          <w:tblCellSpacing w:w="15" w:type="dxa"/>
        </w:trPr>
        <w:tc>
          <w:tcPr>
            <w:tcW w:w="1515" w:type="dxa"/>
            <w:vAlign w:val="center"/>
            <w:hideMark/>
          </w:tcPr>
          <w:p w14:paraId="106CFFDA" w14:textId="1AE75150" w:rsidR="006539CB" w:rsidRPr="006539CB" w:rsidRDefault="006539CB" w:rsidP="005E734A">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2029</w:t>
            </w:r>
            <w:r w:rsidR="46984146" w:rsidRPr="532865ED">
              <w:rPr>
                <w:rFonts w:ascii="Arial" w:eastAsia="Times New Roman" w:hAnsi="Arial" w:cs="Arial"/>
                <w:sz w:val="24"/>
                <w:szCs w:val="24"/>
                <w:lang w:eastAsia="en-GB"/>
              </w:rPr>
              <w:t xml:space="preserve"> </w:t>
            </w:r>
            <w:r w:rsidRPr="532865ED">
              <w:rPr>
                <w:rFonts w:ascii="Arial" w:eastAsia="Times New Roman" w:hAnsi="Arial" w:cs="Arial"/>
                <w:sz w:val="24"/>
                <w:szCs w:val="24"/>
                <w:lang w:eastAsia="en-GB"/>
              </w:rPr>
              <w:t>–</w:t>
            </w:r>
            <w:r w:rsidR="6C626891" w:rsidRPr="532865ED">
              <w:rPr>
                <w:rFonts w:ascii="Arial" w:eastAsia="Times New Roman" w:hAnsi="Arial" w:cs="Arial"/>
                <w:sz w:val="24"/>
                <w:szCs w:val="24"/>
                <w:lang w:eastAsia="en-GB"/>
              </w:rPr>
              <w:t xml:space="preserve"> 20</w:t>
            </w:r>
            <w:r w:rsidRPr="532865ED">
              <w:rPr>
                <w:rFonts w:ascii="Arial" w:eastAsia="Times New Roman" w:hAnsi="Arial" w:cs="Arial"/>
                <w:sz w:val="24"/>
                <w:szCs w:val="24"/>
                <w:lang w:eastAsia="en-GB"/>
              </w:rPr>
              <w:t>31</w:t>
            </w:r>
          </w:p>
        </w:tc>
        <w:tc>
          <w:tcPr>
            <w:tcW w:w="0" w:type="auto"/>
            <w:vAlign w:val="center"/>
            <w:hideMark/>
          </w:tcPr>
          <w:p w14:paraId="40A01B39"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Participate in GM clean air initiatives</w:t>
            </w:r>
          </w:p>
        </w:tc>
      </w:tr>
    </w:tbl>
    <w:p w14:paraId="33D0E5A3" w14:textId="77777777" w:rsidR="006539CB" w:rsidRPr="005E734A" w:rsidRDefault="006539CB" w:rsidP="006539CB">
      <w:pPr>
        <w:spacing w:before="100" w:beforeAutospacing="1" w:after="100" w:afterAutospacing="1" w:line="240" w:lineRule="auto"/>
        <w:outlineLvl w:val="2"/>
        <w:rPr>
          <w:rFonts w:ascii="Arial" w:eastAsia="Times New Roman" w:hAnsi="Arial" w:cs="Arial"/>
          <w:b/>
          <w:bCs/>
          <w:kern w:val="0"/>
          <w:sz w:val="24"/>
          <w:szCs w:val="24"/>
          <w:lang w:eastAsia="en-GB"/>
          <w14:ligatures w14:val="none"/>
        </w:rPr>
      </w:pPr>
      <w:r w:rsidRPr="005E734A">
        <w:rPr>
          <w:rFonts w:ascii="Arial" w:eastAsia="Times New Roman" w:hAnsi="Arial" w:cs="Arial"/>
          <w:b/>
          <w:bCs/>
          <w:kern w:val="0"/>
          <w:sz w:val="24"/>
          <w:szCs w:val="24"/>
          <w:lang w:eastAsia="en-GB"/>
          <w14:ligatures w14:val="none"/>
        </w:rPr>
        <w:t>KPIs</w:t>
      </w:r>
    </w:p>
    <w:p w14:paraId="7006791A" w14:textId="77777777" w:rsidR="006539CB" w:rsidRPr="006539CB" w:rsidRDefault="006539CB" w:rsidP="006539CB">
      <w:pPr>
        <w:numPr>
          <w:ilvl w:val="0"/>
          <w:numId w:val="12"/>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lastRenderedPageBreak/>
        <w:t xml:space="preserve">Staff travel emissions reduced by 20%. </w:t>
      </w:r>
    </w:p>
    <w:p w14:paraId="4360C0F3" w14:textId="77777777" w:rsidR="006539CB" w:rsidRPr="006539CB" w:rsidRDefault="006539CB" w:rsidP="006539CB">
      <w:pPr>
        <w:numPr>
          <w:ilvl w:val="0"/>
          <w:numId w:val="12"/>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Increase in active travel uptake. </w:t>
      </w:r>
    </w:p>
    <w:p w14:paraId="71D6F055" w14:textId="77777777" w:rsidR="006539CB" w:rsidRPr="006539CB" w:rsidRDefault="006539CB" w:rsidP="006539CB">
      <w:pPr>
        <w:numPr>
          <w:ilvl w:val="0"/>
          <w:numId w:val="12"/>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Reduction in business mileage. </w:t>
      </w:r>
    </w:p>
    <w:p w14:paraId="5DCEE6B6" w14:textId="77777777" w:rsidR="006539CB" w:rsidRPr="006539CB" w:rsidRDefault="006539CB" w:rsidP="006539CB">
      <w:pPr>
        <w:numPr>
          <w:ilvl w:val="0"/>
          <w:numId w:val="12"/>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Increased use of virtual meetings. </w:t>
      </w:r>
    </w:p>
    <w:p w14:paraId="0984E832" w14:textId="77777777" w:rsidR="001C2B2D" w:rsidRDefault="001C2B2D" w:rsidP="001C2B2D">
      <w:pPr>
        <w:spacing w:after="0" w:line="240" w:lineRule="auto"/>
        <w:rPr>
          <w:rFonts w:ascii="Arial" w:eastAsia="Times New Roman" w:hAnsi="Arial" w:cs="Arial"/>
          <w:kern w:val="0"/>
          <w:sz w:val="24"/>
          <w:szCs w:val="24"/>
          <w:lang w:eastAsia="en-GB"/>
          <w14:ligatures w14:val="none"/>
        </w:rPr>
      </w:pPr>
    </w:p>
    <w:p w14:paraId="678C5125" w14:textId="77777777" w:rsidR="001C2B2D" w:rsidRDefault="006539CB" w:rsidP="001C2B2D">
      <w:pPr>
        <w:spacing w:after="0" w:line="240" w:lineRule="auto"/>
        <w:rPr>
          <w:rFonts w:ascii="Arial" w:eastAsia="Times New Roman" w:hAnsi="Arial" w:cs="Arial"/>
          <w:b/>
          <w:bCs/>
          <w:kern w:val="36"/>
          <w:sz w:val="40"/>
          <w:szCs w:val="40"/>
          <w:lang w:eastAsia="en-GB"/>
          <w14:ligatures w14:val="none"/>
        </w:rPr>
      </w:pPr>
      <w:r w:rsidRPr="005E734A">
        <w:rPr>
          <w:rFonts w:ascii="Arial" w:eastAsia="Times New Roman" w:hAnsi="Arial" w:cs="Arial"/>
          <w:b/>
          <w:bCs/>
          <w:kern w:val="36"/>
          <w:sz w:val="40"/>
          <w:szCs w:val="40"/>
          <w:lang w:eastAsia="en-GB"/>
          <w14:ligatures w14:val="none"/>
        </w:rPr>
        <w:t>6. Estates and Facilities</w:t>
      </w:r>
    </w:p>
    <w:p w14:paraId="27EA4691" w14:textId="77777777" w:rsidR="005E734A" w:rsidRPr="005E734A" w:rsidRDefault="005E734A" w:rsidP="001C2B2D">
      <w:pPr>
        <w:spacing w:after="0" w:line="240" w:lineRule="auto"/>
        <w:rPr>
          <w:rFonts w:ascii="Arial" w:eastAsia="Times New Roman" w:hAnsi="Arial" w:cs="Arial"/>
          <w:kern w:val="0"/>
          <w:sz w:val="40"/>
          <w:szCs w:val="40"/>
          <w:lang w:eastAsia="en-GB"/>
          <w14:ligatures w14:val="none"/>
        </w:rPr>
      </w:pPr>
    </w:p>
    <w:p w14:paraId="7CF5778E" w14:textId="232F458F" w:rsidR="006539CB" w:rsidRPr="005E734A" w:rsidRDefault="006539CB" w:rsidP="001C2B2D">
      <w:pPr>
        <w:spacing w:after="0" w:line="240" w:lineRule="auto"/>
        <w:rPr>
          <w:rFonts w:ascii="Arial" w:eastAsia="Times New Roman" w:hAnsi="Arial" w:cs="Arial"/>
          <w:kern w:val="0"/>
          <w:sz w:val="24"/>
          <w:szCs w:val="24"/>
          <w:lang w:eastAsia="en-GB"/>
          <w14:ligatures w14:val="none"/>
        </w:rPr>
      </w:pPr>
      <w:r w:rsidRPr="005E734A">
        <w:rPr>
          <w:rFonts w:ascii="Arial" w:eastAsia="Times New Roman" w:hAnsi="Arial" w:cs="Arial"/>
          <w:b/>
          <w:bCs/>
          <w:kern w:val="0"/>
          <w:sz w:val="24"/>
          <w:szCs w:val="24"/>
          <w:lang w:eastAsia="en-GB"/>
          <w14:ligatures w14:val="none"/>
        </w:rPr>
        <w:t>Aim</w:t>
      </w:r>
    </w:p>
    <w:p w14:paraId="575ED2DD" w14:textId="77777777" w:rsidR="001C2B2D" w:rsidRDefault="006539CB" w:rsidP="001C2B2D">
      <w:p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Improve energy efficiency and reduce environmental impact from buildings.</w:t>
      </w:r>
    </w:p>
    <w:p w14:paraId="289F3515" w14:textId="013B34A2" w:rsidR="006539CB" w:rsidRPr="005E734A" w:rsidRDefault="006539CB" w:rsidP="001C2B2D">
      <w:pPr>
        <w:spacing w:before="100" w:beforeAutospacing="1" w:after="100" w:afterAutospacing="1" w:line="240" w:lineRule="auto"/>
        <w:rPr>
          <w:rFonts w:ascii="Arial" w:eastAsia="Times New Roman" w:hAnsi="Arial" w:cs="Arial"/>
          <w:kern w:val="0"/>
          <w:sz w:val="24"/>
          <w:szCs w:val="24"/>
          <w:lang w:eastAsia="en-GB"/>
          <w14:ligatures w14:val="none"/>
        </w:rPr>
      </w:pPr>
      <w:r w:rsidRPr="005E734A">
        <w:rPr>
          <w:rFonts w:ascii="Arial" w:eastAsia="Times New Roman" w:hAnsi="Arial" w:cs="Arial"/>
          <w:b/>
          <w:bCs/>
          <w:kern w:val="0"/>
          <w:sz w:val="24"/>
          <w:szCs w:val="24"/>
          <w:lang w:eastAsia="en-GB"/>
          <w14:ligatures w14:val="none"/>
        </w:rPr>
        <w:t>Objectives</w:t>
      </w:r>
    </w:p>
    <w:p w14:paraId="7EC441D0" w14:textId="77777777" w:rsidR="006539CB" w:rsidRPr="006539CB" w:rsidRDefault="006539CB" w:rsidP="006539CB">
      <w:pPr>
        <w:numPr>
          <w:ilvl w:val="0"/>
          <w:numId w:val="13"/>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Reduce energy consumption. </w:t>
      </w:r>
    </w:p>
    <w:p w14:paraId="4A1DCAF0" w14:textId="77777777" w:rsidR="006539CB" w:rsidRPr="006539CB" w:rsidRDefault="006539CB" w:rsidP="006539CB">
      <w:pPr>
        <w:numPr>
          <w:ilvl w:val="0"/>
          <w:numId w:val="13"/>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Improve building performance. </w:t>
      </w:r>
    </w:p>
    <w:p w14:paraId="5EC3E139" w14:textId="77777777" w:rsidR="001C2B2D" w:rsidRDefault="006539CB" w:rsidP="001C2B2D">
      <w:pPr>
        <w:numPr>
          <w:ilvl w:val="0"/>
          <w:numId w:val="13"/>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Increase resource efficiency. </w:t>
      </w:r>
    </w:p>
    <w:p w14:paraId="20A5E199" w14:textId="40F3A9BF" w:rsidR="006539CB" w:rsidRPr="005E734A" w:rsidRDefault="006539CB" w:rsidP="001C2B2D">
      <w:pPr>
        <w:spacing w:before="100" w:beforeAutospacing="1" w:after="100" w:afterAutospacing="1" w:line="240" w:lineRule="auto"/>
        <w:rPr>
          <w:rFonts w:ascii="Arial" w:eastAsia="Times New Roman" w:hAnsi="Arial" w:cs="Arial"/>
          <w:kern w:val="0"/>
          <w:sz w:val="24"/>
          <w:szCs w:val="24"/>
          <w:lang w:eastAsia="en-GB"/>
          <w14:ligatures w14:val="none"/>
        </w:rPr>
      </w:pPr>
      <w:r w:rsidRPr="005E734A">
        <w:rPr>
          <w:rFonts w:ascii="Arial" w:eastAsia="Times New Roman" w:hAnsi="Arial" w:cs="Arial"/>
          <w:b/>
          <w:bCs/>
          <w:kern w:val="0"/>
          <w:sz w:val="24"/>
          <w:szCs w:val="24"/>
          <w:lang w:eastAsia="en-GB"/>
          <w14:ligatures w14:val="none"/>
        </w:rPr>
        <w:t>Actions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18"/>
        <w:gridCol w:w="6052"/>
      </w:tblGrid>
      <w:tr w:rsidR="006539CB" w:rsidRPr="006539CB" w14:paraId="23B92A87" w14:textId="77777777" w:rsidTr="005E734A">
        <w:trPr>
          <w:tblHeader/>
          <w:tblCellSpacing w:w="15" w:type="dxa"/>
        </w:trPr>
        <w:tc>
          <w:tcPr>
            <w:tcW w:w="1373" w:type="dxa"/>
            <w:vAlign w:val="center"/>
            <w:hideMark/>
          </w:tcPr>
          <w:p w14:paraId="16CC5D76" w14:textId="77777777" w:rsidR="006539CB" w:rsidRPr="006539CB" w:rsidRDefault="006539CB" w:rsidP="005E734A">
            <w:pPr>
              <w:spacing w:after="0" w:line="240" w:lineRule="auto"/>
              <w:rPr>
                <w:rFonts w:ascii="Arial" w:eastAsia="Times New Roman" w:hAnsi="Arial" w:cs="Arial"/>
                <w:b/>
                <w:bCs/>
                <w:kern w:val="0"/>
                <w:sz w:val="24"/>
                <w:szCs w:val="24"/>
                <w:lang w:eastAsia="en-GB"/>
                <w14:ligatures w14:val="none"/>
              </w:rPr>
            </w:pPr>
            <w:r w:rsidRPr="006539CB">
              <w:rPr>
                <w:rFonts w:ascii="Arial" w:eastAsia="Times New Roman" w:hAnsi="Arial" w:cs="Arial"/>
                <w:b/>
                <w:bCs/>
                <w:kern w:val="0"/>
                <w:sz w:val="24"/>
                <w:szCs w:val="24"/>
                <w:lang w:eastAsia="en-GB"/>
                <w14:ligatures w14:val="none"/>
              </w:rPr>
              <w:t>Year</w:t>
            </w:r>
          </w:p>
        </w:tc>
        <w:tc>
          <w:tcPr>
            <w:tcW w:w="0" w:type="auto"/>
            <w:vAlign w:val="center"/>
            <w:hideMark/>
          </w:tcPr>
          <w:p w14:paraId="392A3828" w14:textId="77777777" w:rsidR="006539CB" w:rsidRPr="006539CB" w:rsidRDefault="006539CB" w:rsidP="006539CB">
            <w:pPr>
              <w:spacing w:after="0" w:line="240" w:lineRule="auto"/>
              <w:jc w:val="center"/>
              <w:rPr>
                <w:rFonts w:ascii="Arial" w:eastAsia="Times New Roman" w:hAnsi="Arial" w:cs="Arial"/>
                <w:b/>
                <w:bCs/>
                <w:kern w:val="0"/>
                <w:sz w:val="24"/>
                <w:szCs w:val="24"/>
                <w:lang w:eastAsia="en-GB"/>
                <w14:ligatures w14:val="none"/>
              </w:rPr>
            </w:pPr>
            <w:r w:rsidRPr="006539CB">
              <w:rPr>
                <w:rFonts w:ascii="Arial" w:eastAsia="Times New Roman" w:hAnsi="Arial" w:cs="Arial"/>
                <w:b/>
                <w:bCs/>
                <w:kern w:val="0"/>
                <w:sz w:val="24"/>
                <w:szCs w:val="24"/>
                <w:lang w:eastAsia="en-GB"/>
                <w14:ligatures w14:val="none"/>
              </w:rPr>
              <w:t>Action</w:t>
            </w:r>
          </w:p>
        </w:tc>
      </w:tr>
      <w:tr w:rsidR="006539CB" w:rsidRPr="006539CB" w14:paraId="07A1F5A5" w14:textId="77777777" w:rsidTr="005E734A">
        <w:trPr>
          <w:tblCellSpacing w:w="15" w:type="dxa"/>
        </w:trPr>
        <w:tc>
          <w:tcPr>
            <w:tcW w:w="1373" w:type="dxa"/>
            <w:vAlign w:val="center"/>
            <w:hideMark/>
          </w:tcPr>
          <w:p w14:paraId="11A14846"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2026</w:t>
            </w:r>
          </w:p>
        </w:tc>
        <w:tc>
          <w:tcPr>
            <w:tcW w:w="0" w:type="auto"/>
            <w:vAlign w:val="center"/>
            <w:hideMark/>
          </w:tcPr>
          <w:p w14:paraId="735E66FD"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Complete energy audits across Federation premises</w:t>
            </w:r>
          </w:p>
        </w:tc>
      </w:tr>
      <w:tr w:rsidR="006539CB" w:rsidRPr="006539CB" w14:paraId="51CB3968" w14:textId="77777777" w:rsidTr="005E734A">
        <w:trPr>
          <w:tblCellSpacing w:w="15" w:type="dxa"/>
        </w:trPr>
        <w:tc>
          <w:tcPr>
            <w:tcW w:w="1373" w:type="dxa"/>
            <w:vAlign w:val="center"/>
            <w:hideMark/>
          </w:tcPr>
          <w:p w14:paraId="6B59669F" w14:textId="769D5671"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2026</w:t>
            </w:r>
            <w:r w:rsidR="3465785C" w:rsidRPr="532865ED">
              <w:rPr>
                <w:rFonts w:ascii="Arial" w:eastAsia="Times New Roman" w:hAnsi="Arial" w:cs="Arial"/>
                <w:sz w:val="24"/>
                <w:szCs w:val="24"/>
                <w:lang w:eastAsia="en-GB"/>
              </w:rPr>
              <w:t xml:space="preserve"> -20</w:t>
            </w:r>
            <w:r w:rsidRPr="532865ED">
              <w:rPr>
                <w:rFonts w:ascii="Arial" w:eastAsia="Times New Roman" w:hAnsi="Arial" w:cs="Arial"/>
                <w:sz w:val="24"/>
                <w:szCs w:val="24"/>
                <w:lang w:eastAsia="en-GB"/>
              </w:rPr>
              <w:t>27</w:t>
            </w:r>
          </w:p>
        </w:tc>
        <w:tc>
          <w:tcPr>
            <w:tcW w:w="0" w:type="auto"/>
            <w:vAlign w:val="center"/>
            <w:hideMark/>
          </w:tcPr>
          <w:p w14:paraId="5FC2DDFE"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Implement low-cost energy efficiency measures</w:t>
            </w:r>
          </w:p>
        </w:tc>
      </w:tr>
      <w:tr w:rsidR="006539CB" w:rsidRPr="006539CB" w14:paraId="41053446" w14:textId="77777777" w:rsidTr="005E734A">
        <w:trPr>
          <w:tblCellSpacing w:w="15" w:type="dxa"/>
        </w:trPr>
        <w:tc>
          <w:tcPr>
            <w:tcW w:w="1373" w:type="dxa"/>
            <w:vAlign w:val="center"/>
            <w:hideMark/>
          </w:tcPr>
          <w:p w14:paraId="7C662657"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2027</w:t>
            </w:r>
          </w:p>
        </w:tc>
        <w:tc>
          <w:tcPr>
            <w:tcW w:w="0" w:type="auto"/>
            <w:vAlign w:val="center"/>
            <w:hideMark/>
          </w:tcPr>
          <w:p w14:paraId="75D9D675"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Upgrade lighting to LED systems</w:t>
            </w:r>
          </w:p>
        </w:tc>
      </w:tr>
      <w:tr w:rsidR="006539CB" w:rsidRPr="006539CB" w14:paraId="40A55D25" w14:textId="77777777" w:rsidTr="005E734A">
        <w:trPr>
          <w:tblCellSpacing w:w="15" w:type="dxa"/>
        </w:trPr>
        <w:tc>
          <w:tcPr>
            <w:tcW w:w="1373" w:type="dxa"/>
            <w:vAlign w:val="center"/>
            <w:hideMark/>
          </w:tcPr>
          <w:p w14:paraId="7FB33F50"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2028</w:t>
            </w:r>
          </w:p>
        </w:tc>
        <w:tc>
          <w:tcPr>
            <w:tcW w:w="0" w:type="auto"/>
            <w:vAlign w:val="center"/>
            <w:hideMark/>
          </w:tcPr>
          <w:p w14:paraId="1A90D0C2"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Introduce smart energy monitoring</w:t>
            </w:r>
          </w:p>
        </w:tc>
      </w:tr>
      <w:tr w:rsidR="006539CB" w:rsidRPr="006539CB" w14:paraId="49489CD5" w14:textId="77777777" w:rsidTr="005E734A">
        <w:trPr>
          <w:tblCellSpacing w:w="15" w:type="dxa"/>
        </w:trPr>
        <w:tc>
          <w:tcPr>
            <w:tcW w:w="1373" w:type="dxa"/>
            <w:vAlign w:val="center"/>
            <w:hideMark/>
          </w:tcPr>
          <w:p w14:paraId="22F336E6" w14:textId="7A8EE68D"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2028</w:t>
            </w:r>
            <w:r w:rsidR="1F159546" w:rsidRPr="532865ED">
              <w:rPr>
                <w:rFonts w:ascii="Arial" w:eastAsia="Times New Roman" w:hAnsi="Arial" w:cs="Arial"/>
                <w:sz w:val="24"/>
                <w:szCs w:val="24"/>
                <w:lang w:eastAsia="en-GB"/>
              </w:rPr>
              <w:t xml:space="preserve"> -</w:t>
            </w:r>
            <w:r w:rsidRPr="532865ED">
              <w:rPr>
                <w:rFonts w:ascii="Arial" w:eastAsia="Times New Roman" w:hAnsi="Arial" w:cs="Arial"/>
                <w:sz w:val="24"/>
                <w:szCs w:val="24"/>
                <w:lang w:eastAsia="en-GB"/>
              </w:rPr>
              <w:t>2</w:t>
            </w:r>
            <w:r w:rsidR="0676010B" w:rsidRPr="532865ED">
              <w:rPr>
                <w:rFonts w:ascii="Arial" w:eastAsia="Times New Roman" w:hAnsi="Arial" w:cs="Arial"/>
                <w:sz w:val="24"/>
                <w:szCs w:val="24"/>
                <w:lang w:eastAsia="en-GB"/>
              </w:rPr>
              <w:t>02</w:t>
            </w:r>
            <w:r w:rsidRPr="532865ED">
              <w:rPr>
                <w:rFonts w:ascii="Arial" w:eastAsia="Times New Roman" w:hAnsi="Arial" w:cs="Arial"/>
                <w:sz w:val="24"/>
                <w:szCs w:val="24"/>
                <w:lang w:eastAsia="en-GB"/>
              </w:rPr>
              <w:t>9</w:t>
            </w:r>
          </w:p>
        </w:tc>
        <w:tc>
          <w:tcPr>
            <w:tcW w:w="0" w:type="auto"/>
            <w:vAlign w:val="center"/>
            <w:hideMark/>
          </w:tcPr>
          <w:p w14:paraId="678DE2F4"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Assess opportunities for renewable energy</w:t>
            </w:r>
          </w:p>
        </w:tc>
      </w:tr>
      <w:tr w:rsidR="006539CB" w:rsidRPr="006539CB" w14:paraId="115ABBE8" w14:textId="77777777" w:rsidTr="005E734A">
        <w:trPr>
          <w:tblCellSpacing w:w="15" w:type="dxa"/>
        </w:trPr>
        <w:tc>
          <w:tcPr>
            <w:tcW w:w="1373" w:type="dxa"/>
            <w:vAlign w:val="center"/>
            <w:hideMark/>
          </w:tcPr>
          <w:p w14:paraId="01B56A54"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2029</w:t>
            </w:r>
          </w:p>
        </w:tc>
        <w:tc>
          <w:tcPr>
            <w:tcW w:w="0" w:type="auto"/>
            <w:vAlign w:val="center"/>
            <w:hideMark/>
          </w:tcPr>
          <w:p w14:paraId="27BCCEEA"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Reduce water consumption through efficiency measures</w:t>
            </w:r>
          </w:p>
        </w:tc>
      </w:tr>
      <w:tr w:rsidR="006539CB" w:rsidRPr="006539CB" w14:paraId="173BD6E4" w14:textId="77777777" w:rsidTr="005E734A">
        <w:trPr>
          <w:tblCellSpacing w:w="15" w:type="dxa"/>
        </w:trPr>
        <w:tc>
          <w:tcPr>
            <w:tcW w:w="1373" w:type="dxa"/>
            <w:vAlign w:val="center"/>
            <w:hideMark/>
          </w:tcPr>
          <w:p w14:paraId="60E7760A" w14:textId="0D9C8170"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2030</w:t>
            </w:r>
            <w:r w:rsidR="045D4641" w:rsidRPr="532865ED">
              <w:rPr>
                <w:rFonts w:ascii="Arial" w:eastAsia="Times New Roman" w:hAnsi="Arial" w:cs="Arial"/>
                <w:sz w:val="24"/>
                <w:szCs w:val="24"/>
                <w:lang w:eastAsia="en-GB"/>
              </w:rPr>
              <w:t xml:space="preserve"> -20</w:t>
            </w:r>
            <w:r w:rsidRPr="532865ED">
              <w:rPr>
                <w:rFonts w:ascii="Arial" w:eastAsia="Times New Roman" w:hAnsi="Arial" w:cs="Arial"/>
                <w:sz w:val="24"/>
                <w:szCs w:val="24"/>
                <w:lang w:eastAsia="en-GB"/>
              </w:rPr>
              <w:t>31</w:t>
            </w:r>
          </w:p>
        </w:tc>
        <w:tc>
          <w:tcPr>
            <w:tcW w:w="0" w:type="auto"/>
            <w:vAlign w:val="center"/>
            <w:hideMark/>
          </w:tcPr>
          <w:p w14:paraId="2AA857C4"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Review estate decarbonisation opportunities</w:t>
            </w:r>
          </w:p>
        </w:tc>
      </w:tr>
    </w:tbl>
    <w:p w14:paraId="6DAFB6C0" w14:textId="1BA42392" w:rsidR="006539CB" w:rsidRPr="005E734A" w:rsidRDefault="006539CB" w:rsidP="006539CB">
      <w:pPr>
        <w:spacing w:before="100" w:beforeAutospacing="1" w:after="100" w:afterAutospacing="1" w:line="240" w:lineRule="auto"/>
        <w:outlineLvl w:val="2"/>
        <w:rPr>
          <w:rFonts w:ascii="Arial" w:eastAsia="Times New Roman" w:hAnsi="Arial" w:cs="Arial"/>
          <w:b/>
          <w:bCs/>
          <w:kern w:val="0"/>
          <w:sz w:val="24"/>
          <w:szCs w:val="24"/>
          <w:lang w:eastAsia="en-GB"/>
          <w14:ligatures w14:val="none"/>
        </w:rPr>
      </w:pPr>
      <w:r w:rsidRPr="005E734A">
        <w:rPr>
          <w:rFonts w:ascii="Arial" w:eastAsia="Times New Roman" w:hAnsi="Arial" w:cs="Arial"/>
          <w:b/>
          <w:bCs/>
          <w:kern w:val="0"/>
          <w:sz w:val="24"/>
          <w:szCs w:val="24"/>
          <w:lang w:eastAsia="en-GB"/>
          <w14:ligatures w14:val="none"/>
        </w:rPr>
        <w:t>KPIs</w:t>
      </w:r>
    </w:p>
    <w:p w14:paraId="0902E05C" w14:textId="77777777" w:rsidR="006539CB" w:rsidRPr="006539CB" w:rsidRDefault="006539CB" w:rsidP="006539CB">
      <w:pPr>
        <w:numPr>
          <w:ilvl w:val="0"/>
          <w:numId w:val="14"/>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Energy consumption reduced by 15%. </w:t>
      </w:r>
    </w:p>
    <w:p w14:paraId="4E65DF98" w14:textId="77777777" w:rsidR="006539CB" w:rsidRPr="006539CB" w:rsidRDefault="006539CB" w:rsidP="006539CB">
      <w:pPr>
        <w:numPr>
          <w:ilvl w:val="0"/>
          <w:numId w:val="14"/>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Water consumption reduced by 10%. </w:t>
      </w:r>
    </w:p>
    <w:p w14:paraId="353FB092" w14:textId="77777777" w:rsidR="006539CB" w:rsidRPr="006539CB" w:rsidRDefault="006539CB" w:rsidP="006539CB">
      <w:pPr>
        <w:numPr>
          <w:ilvl w:val="0"/>
          <w:numId w:val="14"/>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100% LED lighting across Federation premises. </w:t>
      </w:r>
    </w:p>
    <w:p w14:paraId="6765AF86" w14:textId="77777777" w:rsidR="006539CB" w:rsidRPr="006539CB" w:rsidRDefault="006539CB" w:rsidP="006539CB">
      <w:pPr>
        <w:numPr>
          <w:ilvl w:val="0"/>
          <w:numId w:val="14"/>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Annual reduction in estate carbon emissions. </w:t>
      </w:r>
    </w:p>
    <w:p w14:paraId="3AC750F8" w14:textId="77777777" w:rsidR="00364135" w:rsidRDefault="004774E2" w:rsidP="00364135">
      <w:pPr>
        <w:spacing w:after="0" w:line="240" w:lineRule="auto"/>
        <w:rPr>
          <w:rFonts w:ascii="Arial" w:eastAsia="Times New Roman" w:hAnsi="Arial" w:cs="Arial"/>
          <w:b/>
          <w:bCs/>
          <w:kern w:val="36"/>
          <w:sz w:val="40"/>
          <w:szCs w:val="40"/>
          <w:lang w:eastAsia="en-GB"/>
          <w14:ligatures w14:val="none"/>
        </w:rPr>
      </w:pPr>
      <w:r>
        <w:rPr>
          <w:rFonts w:ascii="Arial" w:eastAsia="Times New Roman" w:hAnsi="Arial" w:cs="Arial"/>
          <w:kern w:val="0"/>
          <w:sz w:val="24"/>
          <w:szCs w:val="24"/>
          <w:lang w:eastAsia="en-GB"/>
          <w14:ligatures w14:val="none"/>
        </w:rPr>
        <w:pict w14:anchorId="62A49EA1">
          <v:rect id="_x0000_i1033" style="width:0;height:1.5pt" o:hralign="center" o:bullet="t" o:hrstd="t" o:hr="t" fillcolor="#a0a0a0" stroked="f"/>
        </w:pict>
      </w:r>
      <w:r w:rsidR="006539CB" w:rsidRPr="005E734A">
        <w:rPr>
          <w:rFonts w:ascii="Arial" w:eastAsia="Times New Roman" w:hAnsi="Arial" w:cs="Arial"/>
          <w:b/>
          <w:bCs/>
          <w:kern w:val="36"/>
          <w:sz w:val="40"/>
          <w:szCs w:val="40"/>
          <w:lang w:eastAsia="en-GB"/>
          <w14:ligatures w14:val="none"/>
        </w:rPr>
        <w:t>7. Medicines</w:t>
      </w:r>
    </w:p>
    <w:p w14:paraId="19A392E4" w14:textId="77777777" w:rsidR="005E734A" w:rsidRDefault="005E734A" w:rsidP="00364135">
      <w:pPr>
        <w:spacing w:after="0" w:line="240" w:lineRule="auto"/>
        <w:rPr>
          <w:rFonts w:ascii="Arial" w:eastAsia="Times New Roman" w:hAnsi="Arial" w:cs="Arial"/>
          <w:kern w:val="0"/>
          <w:sz w:val="24"/>
          <w:szCs w:val="24"/>
          <w:lang w:eastAsia="en-GB"/>
          <w14:ligatures w14:val="none"/>
        </w:rPr>
      </w:pPr>
    </w:p>
    <w:p w14:paraId="7897C690" w14:textId="49F44351" w:rsidR="006539CB" w:rsidRPr="005E734A" w:rsidRDefault="006539CB" w:rsidP="00364135">
      <w:pPr>
        <w:spacing w:after="0" w:line="240" w:lineRule="auto"/>
        <w:rPr>
          <w:rFonts w:ascii="Arial" w:eastAsia="Times New Roman" w:hAnsi="Arial" w:cs="Arial"/>
          <w:kern w:val="0"/>
          <w:sz w:val="24"/>
          <w:szCs w:val="24"/>
          <w:lang w:eastAsia="en-GB"/>
          <w14:ligatures w14:val="none"/>
        </w:rPr>
      </w:pPr>
      <w:r w:rsidRPr="005E734A">
        <w:rPr>
          <w:rFonts w:ascii="Arial" w:eastAsia="Times New Roman" w:hAnsi="Arial" w:cs="Arial"/>
          <w:b/>
          <w:bCs/>
          <w:kern w:val="0"/>
          <w:sz w:val="24"/>
          <w:szCs w:val="24"/>
          <w:lang w:eastAsia="en-GB"/>
          <w14:ligatures w14:val="none"/>
        </w:rPr>
        <w:t>Aim</w:t>
      </w:r>
    </w:p>
    <w:p w14:paraId="48D53802" w14:textId="77777777" w:rsidR="00364135" w:rsidRDefault="006539CB" w:rsidP="00364135">
      <w:p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Reduce environmental impacts associated with medicines while maintaining safe and effective prescribing.</w:t>
      </w:r>
    </w:p>
    <w:p w14:paraId="0EAA9795" w14:textId="642DB713" w:rsidR="006539CB" w:rsidRPr="005E734A" w:rsidRDefault="006539CB" w:rsidP="00364135">
      <w:pPr>
        <w:spacing w:before="100" w:beforeAutospacing="1" w:after="100" w:afterAutospacing="1" w:line="240" w:lineRule="auto"/>
        <w:rPr>
          <w:rFonts w:ascii="Arial" w:eastAsia="Times New Roman" w:hAnsi="Arial" w:cs="Arial"/>
          <w:kern w:val="0"/>
          <w:sz w:val="24"/>
          <w:szCs w:val="24"/>
          <w:lang w:eastAsia="en-GB"/>
          <w14:ligatures w14:val="none"/>
        </w:rPr>
      </w:pPr>
      <w:r w:rsidRPr="005E734A">
        <w:rPr>
          <w:rFonts w:ascii="Arial" w:eastAsia="Times New Roman" w:hAnsi="Arial" w:cs="Arial"/>
          <w:b/>
          <w:bCs/>
          <w:kern w:val="0"/>
          <w:sz w:val="24"/>
          <w:szCs w:val="24"/>
          <w:lang w:eastAsia="en-GB"/>
          <w14:ligatures w14:val="none"/>
        </w:rPr>
        <w:lastRenderedPageBreak/>
        <w:t>Objectives</w:t>
      </w:r>
    </w:p>
    <w:p w14:paraId="4185F1BE" w14:textId="77777777" w:rsidR="006539CB" w:rsidRPr="006539CB" w:rsidRDefault="006539CB" w:rsidP="006539CB">
      <w:pPr>
        <w:numPr>
          <w:ilvl w:val="0"/>
          <w:numId w:val="15"/>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Promote sustainable prescribing. </w:t>
      </w:r>
    </w:p>
    <w:p w14:paraId="4A97CBDB" w14:textId="77777777" w:rsidR="006539CB" w:rsidRPr="006539CB" w:rsidRDefault="006539CB" w:rsidP="006539CB">
      <w:pPr>
        <w:numPr>
          <w:ilvl w:val="0"/>
          <w:numId w:val="15"/>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Reduce medicine waste. </w:t>
      </w:r>
    </w:p>
    <w:p w14:paraId="47C41D04" w14:textId="77777777" w:rsidR="00364135" w:rsidRDefault="006539CB" w:rsidP="00364135">
      <w:pPr>
        <w:numPr>
          <w:ilvl w:val="0"/>
          <w:numId w:val="15"/>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Improve inhaler sustainability. </w:t>
      </w:r>
    </w:p>
    <w:p w14:paraId="5ACC0996" w14:textId="49539F33" w:rsidR="006539CB" w:rsidRPr="005E734A" w:rsidRDefault="006539CB" w:rsidP="005E734A">
      <w:pPr>
        <w:spacing w:before="100" w:beforeAutospacing="1" w:after="100" w:afterAutospacing="1" w:line="240" w:lineRule="auto"/>
        <w:ind w:left="720"/>
        <w:jc w:val="center"/>
        <w:rPr>
          <w:rFonts w:ascii="Arial" w:eastAsia="Times New Roman" w:hAnsi="Arial" w:cs="Arial"/>
          <w:kern w:val="0"/>
          <w:sz w:val="32"/>
          <w:szCs w:val="32"/>
          <w:lang w:eastAsia="en-GB"/>
          <w14:ligatures w14:val="none"/>
        </w:rPr>
      </w:pPr>
      <w:r w:rsidRPr="005E734A">
        <w:rPr>
          <w:rFonts w:ascii="Arial" w:eastAsia="Times New Roman" w:hAnsi="Arial" w:cs="Arial"/>
          <w:b/>
          <w:bCs/>
          <w:kern w:val="0"/>
          <w:sz w:val="32"/>
          <w:szCs w:val="32"/>
          <w:lang w:eastAsia="en-GB"/>
          <w14:ligatures w14:val="none"/>
        </w:rPr>
        <w:t>Actions</w:t>
      </w:r>
      <w:r w:rsidR="00364135" w:rsidRPr="005E734A">
        <w:rPr>
          <w:rFonts w:ascii="Arial" w:eastAsia="Times New Roman" w:hAnsi="Arial" w:cs="Arial"/>
          <w:b/>
          <w:bCs/>
          <w:kern w:val="0"/>
          <w:sz w:val="32"/>
          <w:szCs w:val="32"/>
          <w:lang w:eastAsia="en-GB"/>
          <w14:ligatures w14:val="none"/>
        </w:rPr>
        <w:t xml:space="preserve"> 2026 – 2031:</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10"/>
        <w:gridCol w:w="7359"/>
      </w:tblGrid>
      <w:tr w:rsidR="006539CB" w:rsidRPr="006539CB" w14:paraId="36EAB895" w14:textId="77777777" w:rsidTr="532865ED">
        <w:trPr>
          <w:tblHeader/>
          <w:tblCellSpacing w:w="15" w:type="dxa"/>
        </w:trPr>
        <w:tc>
          <w:tcPr>
            <w:tcW w:w="0" w:type="auto"/>
            <w:vAlign w:val="center"/>
            <w:hideMark/>
          </w:tcPr>
          <w:p w14:paraId="60989CC7" w14:textId="77777777" w:rsidR="006539CB" w:rsidRPr="006539CB" w:rsidRDefault="006539CB" w:rsidP="005E734A">
            <w:pPr>
              <w:spacing w:after="0" w:line="240" w:lineRule="auto"/>
              <w:rPr>
                <w:rFonts w:ascii="Arial" w:eastAsia="Times New Roman" w:hAnsi="Arial" w:cs="Arial"/>
                <w:b/>
                <w:bCs/>
                <w:kern w:val="0"/>
                <w:sz w:val="24"/>
                <w:szCs w:val="24"/>
                <w:lang w:eastAsia="en-GB"/>
                <w14:ligatures w14:val="none"/>
              </w:rPr>
            </w:pPr>
            <w:r w:rsidRPr="006539CB">
              <w:rPr>
                <w:rFonts w:ascii="Arial" w:eastAsia="Times New Roman" w:hAnsi="Arial" w:cs="Arial"/>
                <w:b/>
                <w:bCs/>
                <w:kern w:val="0"/>
                <w:sz w:val="24"/>
                <w:szCs w:val="24"/>
                <w:lang w:eastAsia="en-GB"/>
                <w14:ligatures w14:val="none"/>
              </w:rPr>
              <w:t>Year</w:t>
            </w:r>
          </w:p>
        </w:tc>
        <w:tc>
          <w:tcPr>
            <w:tcW w:w="0" w:type="auto"/>
            <w:vAlign w:val="center"/>
            <w:hideMark/>
          </w:tcPr>
          <w:p w14:paraId="59C35D9A" w14:textId="77777777" w:rsidR="006539CB" w:rsidRPr="006539CB" w:rsidRDefault="006539CB" w:rsidP="006539CB">
            <w:pPr>
              <w:spacing w:after="0" w:line="240" w:lineRule="auto"/>
              <w:jc w:val="center"/>
              <w:rPr>
                <w:rFonts w:ascii="Arial" w:eastAsia="Times New Roman" w:hAnsi="Arial" w:cs="Arial"/>
                <w:b/>
                <w:bCs/>
                <w:kern w:val="0"/>
                <w:sz w:val="24"/>
                <w:szCs w:val="24"/>
                <w:lang w:eastAsia="en-GB"/>
                <w14:ligatures w14:val="none"/>
              </w:rPr>
            </w:pPr>
            <w:r w:rsidRPr="006539CB">
              <w:rPr>
                <w:rFonts w:ascii="Arial" w:eastAsia="Times New Roman" w:hAnsi="Arial" w:cs="Arial"/>
                <w:b/>
                <w:bCs/>
                <w:kern w:val="0"/>
                <w:sz w:val="24"/>
                <w:szCs w:val="24"/>
                <w:lang w:eastAsia="en-GB"/>
                <w14:ligatures w14:val="none"/>
              </w:rPr>
              <w:t>Action</w:t>
            </w:r>
          </w:p>
        </w:tc>
      </w:tr>
      <w:tr w:rsidR="006539CB" w:rsidRPr="006539CB" w14:paraId="2A625A65" w14:textId="77777777" w:rsidTr="532865ED">
        <w:trPr>
          <w:tblCellSpacing w:w="15" w:type="dxa"/>
        </w:trPr>
        <w:tc>
          <w:tcPr>
            <w:tcW w:w="0" w:type="auto"/>
            <w:vAlign w:val="center"/>
            <w:hideMark/>
          </w:tcPr>
          <w:p w14:paraId="65B80B96"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2026</w:t>
            </w:r>
          </w:p>
        </w:tc>
        <w:tc>
          <w:tcPr>
            <w:tcW w:w="0" w:type="auto"/>
            <w:vAlign w:val="center"/>
            <w:hideMark/>
          </w:tcPr>
          <w:p w14:paraId="60A16311"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Establish prescribing sustainability baseline</w:t>
            </w:r>
          </w:p>
        </w:tc>
      </w:tr>
      <w:tr w:rsidR="006539CB" w:rsidRPr="006539CB" w14:paraId="69A13594" w14:textId="77777777" w:rsidTr="532865ED">
        <w:trPr>
          <w:tblCellSpacing w:w="15" w:type="dxa"/>
        </w:trPr>
        <w:tc>
          <w:tcPr>
            <w:tcW w:w="0" w:type="auto"/>
            <w:vAlign w:val="center"/>
            <w:hideMark/>
          </w:tcPr>
          <w:p w14:paraId="1A3298A7" w14:textId="23EDDF0F"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2026</w:t>
            </w:r>
            <w:r w:rsidR="751C97E2" w:rsidRPr="532865ED">
              <w:rPr>
                <w:rFonts w:ascii="Arial" w:eastAsia="Times New Roman" w:hAnsi="Arial" w:cs="Arial"/>
                <w:sz w:val="24"/>
                <w:szCs w:val="24"/>
                <w:lang w:eastAsia="en-GB"/>
              </w:rPr>
              <w:t xml:space="preserve"> </w:t>
            </w:r>
            <w:r w:rsidRPr="532865ED">
              <w:rPr>
                <w:rFonts w:ascii="Arial" w:eastAsia="Times New Roman" w:hAnsi="Arial" w:cs="Arial"/>
                <w:sz w:val="24"/>
                <w:szCs w:val="24"/>
                <w:lang w:eastAsia="en-GB"/>
              </w:rPr>
              <w:t>–</w:t>
            </w:r>
            <w:r w:rsidR="6F5825E1" w:rsidRPr="532865ED">
              <w:rPr>
                <w:rFonts w:ascii="Arial" w:eastAsia="Times New Roman" w:hAnsi="Arial" w:cs="Arial"/>
                <w:sz w:val="24"/>
                <w:szCs w:val="24"/>
                <w:lang w:eastAsia="en-GB"/>
              </w:rPr>
              <w:t xml:space="preserve"> 20</w:t>
            </w:r>
            <w:r w:rsidRPr="532865ED">
              <w:rPr>
                <w:rFonts w:ascii="Arial" w:eastAsia="Times New Roman" w:hAnsi="Arial" w:cs="Arial"/>
                <w:sz w:val="24"/>
                <w:szCs w:val="24"/>
                <w:lang w:eastAsia="en-GB"/>
              </w:rPr>
              <w:t>27</w:t>
            </w:r>
          </w:p>
        </w:tc>
        <w:tc>
          <w:tcPr>
            <w:tcW w:w="0" w:type="auto"/>
            <w:vAlign w:val="center"/>
            <w:hideMark/>
          </w:tcPr>
          <w:p w14:paraId="22170ED8"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Promote structured medication reviews</w:t>
            </w:r>
          </w:p>
        </w:tc>
      </w:tr>
      <w:tr w:rsidR="006539CB" w:rsidRPr="006539CB" w14:paraId="6A3F183A" w14:textId="77777777" w:rsidTr="532865ED">
        <w:trPr>
          <w:tblCellSpacing w:w="15" w:type="dxa"/>
        </w:trPr>
        <w:tc>
          <w:tcPr>
            <w:tcW w:w="0" w:type="auto"/>
            <w:vAlign w:val="center"/>
            <w:hideMark/>
          </w:tcPr>
          <w:p w14:paraId="6891690C"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2027</w:t>
            </w:r>
          </w:p>
        </w:tc>
        <w:tc>
          <w:tcPr>
            <w:tcW w:w="0" w:type="auto"/>
            <w:vAlign w:val="center"/>
            <w:hideMark/>
          </w:tcPr>
          <w:p w14:paraId="2D77DBFC"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Reduce medicines waste through patient education</w:t>
            </w:r>
          </w:p>
        </w:tc>
      </w:tr>
      <w:tr w:rsidR="006539CB" w:rsidRPr="006539CB" w14:paraId="067F2AFE" w14:textId="77777777" w:rsidTr="532865ED">
        <w:trPr>
          <w:tblCellSpacing w:w="15" w:type="dxa"/>
        </w:trPr>
        <w:tc>
          <w:tcPr>
            <w:tcW w:w="0" w:type="auto"/>
            <w:vAlign w:val="center"/>
            <w:hideMark/>
          </w:tcPr>
          <w:p w14:paraId="1191666E" w14:textId="208C1B92"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2027</w:t>
            </w:r>
            <w:r w:rsidR="4B3B5947" w:rsidRPr="532865ED">
              <w:rPr>
                <w:rFonts w:ascii="Arial" w:eastAsia="Times New Roman" w:hAnsi="Arial" w:cs="Arial"/>
                <w:sz w:val="24"/>
                <w:szCs w:val="24"/>
                <w:lang w:eastAsia="en-GB"/>
              </w:rPr>
              <w:t xml:space="preserve"> -20</w:t>
            </w:r>
            <w:r w:rsidRPr="532865ED">
              <w:rPr>
                <w:rFonts w:ascii="Arial" w:eastAsia="Times New Roman" w:hAnsi="Arial" w:cs="Arial"/>
                <w:sz w:val="24"/>
                <w:szCs w:val="24"/>
                <w:lang w:eastAsia="en-GB"/>
              </w:rPr>
              <w:t>28</w:t>
            </w:r>
          </w:p>
        </w:tc>
        <w:tc>
          <w:tcPr>
            <w:tcW w:w="0" w:type="auto"/>
            <w:vAlign w:val="center"/>
            <w:hideMark/>
          </w:tcPr>
          <w:p w14:paraId="12133905"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Support lower-carbon inhaler prescribing where clinically appropriate</w:t>
            </w:r>
          </w:p>
        </w:tc>
      </w:tr>
      <w:tr w:rsidR="006539CB" w:rsidRPr="006539CB" w14:paraId="7EAFE45C" w14:textId="77777777" w:rsidTr="532865ED">
        <w:trPr>
          <w:tblCellSpacing w:w="15" w:type="dxa"/>
        </w:trPr>
        <w:tc>
          <w:tcPr>
            <w:tcW w:w="0" w:type="auto"/>
            <w:vAlign w:val="center"/>
            <w:hideMark/>
          </w:tcPr>
          <w:p w14:paraId="57A11243"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2028</w:t>
            </w:r>
          </w:p>
        </w:tc>
        <w:tc>
          <w:tcPr>
            <w:tcW w:w="0" w:type="auto"/>
            <w:vAlign w:val="center"/>
            <w:hideMark/>
          </w:tcPr>
          <w:p w14:paraId="594672D3"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Improve disposal and recycling awareness</w:t>
            </w:r>
          </w:p>
        </w:tc>
      </w:tr>
      <w:tr w:rsidR="006539CB" w:rsidRPr="006539CB" w14:paraId="20DFCD01" w14:textId="77777777" w:rsidTr="532865ED">
        <w:trPr>
          <w:tblCellSpacing w:w="15" w:type="dxa"/>
        </w:trPr>
        <w:tc>
          <w:tcPr>
            <w:tcW w:w="0" w:type="auto"/>
            <w:vAlign w:val="center"/>
            <w:hideMark/>
          </w:tcPr>
          <w:p w14:paraId="3CD8AA36" w14:textId="5049A6BE"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2029</w:t>
            </w:r>
            <w:r w:rsidR="492B3189" w:rsidRPr="532865ED">
              <w:rPr>
                <w:rFonts w:ascii="Arial" w:eastAsia="Times New Roman" w:hAnsi="Arial" w:cs="Arial"/>
                <w:sz w:val="24"/>
                <w:szCs w:val="24"/>
                <w:lang w:eastAsia="en-GB"/>
              </w:rPr>
              <w:t xml:space="preserve"> - 20</w:t>
            </w:r>
            <w:r w:rsidRPr="532865ED">
              <w:rPr>
                <w:rFonts w:ascii="Arial" w:eastAsia="Times New Roman" w:hAnsi="Arial" w:cs="Arial"/>
                <w:sz w:val="24"/>
                <w:szCs w:val="24"/>
                <w:lang w:eastAsia="en-GB"/>
              </w:rPr>
              <w:t>31</w:t>
            </w:r>
          </w:p>
        </w:tc>
        <w:tc>
          <w:tcPr>
            <w:tcW w:w="0" w:type="auto"/>
            <w:vAlign w:val="center"/>
            <w:hideMark/>
          </w:tcPr>
          <w:p w14:paraId="5F06BF25"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Monitor prescribing carbon impacts and improve practice</w:t>
            </w:r>
          </w:p>
        </w:tc>
      </w:tr>
    </w:tbl>
    <w:p w14:paraId="44C85BAE" w14:textId="280F4B1C" w:rsidR="006539CB" w:rsidRPr="005E734A" w:rsidRDefault="006539CB" w:rsidP="006539CB">
      <w:pPr>
        <w:spacing w:before="100" w:beforeAutospacing="1" w:after="100" w:afterAutospacing="1" w:line="240" w:lineRule="auto"/>
        <w:outlineLvl w:val="2"/>
        <w:rPr>
          <w:rFonts w:ascii="Arial" w:eastAsia="Times New Roman" w:hAnsi="Arial" w:cs="Arial"/>
          <w:b/>
          <w:bCs/>
          <w:kern w:val="0"/>
          <w:sz w:val="24"/>
          <w:szCs w:val="24"/>
          <w:lang w:eastAsia="en-GB"/>
          <w14:ligatures w14:val="none"/>
        </w:rPr>
      </w:pPr>
      <w:r w:rsidRPr="005E734A">
        <w:rPr>
          <w:rFonts w:ascii="Arial" w:eastAsia="Times New Roman" w:hAnsi="Arial" w:cs="Arial"/>
          <w:b/>
          <w:bCs/>
          <w:kern w:val="0"/>
          <w:sz w:val="24"/>
          <w:szCs w:val="24"/>
          <w:lang w:eastAsia="en-GB"/>
          <w14:ligatures w14:val="none"/>
        </w:rPr>
        <w:t>KPIs</w:t>
      </w:r>
    </w:p>
    <w:p w14:paraId="55720484" w14:textId="77777777" w:rsidR="006539CB" w:rsidRPr="006539CB" w:rsidRDefault="006539CB" w:rsidP="006539CB">
      <w:pPr>
        <w:numPr>
          <w:ilvl w:val="0"/>
          <w:numId w:val="16"/>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Reduction in medicine waste. </w:t>
      </w:r>
    </w:p>
    <w:p w14:paraId="122421C9" w14:textId="77777777" w:rsidR="006539CB" w:rsidRPr="006539CB" w:rsidRDefault="006539CB" w:rsidP="006539CB">
      <w:pPr>
        <w:numPr>
          <w:ilvl w:val="0"/>
          <w:numId w:val="16"/>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Increase in medication reviews completed. </w:t>
      </w:r>
    </w:p>
    <w:p w14:paraId="0F30C9BB" w14:textId="77777777" w:rsidR="006539CB" w:rsidRPr="006539CB" w:rsidRDefault="006539CB" w:rsidP="006539CB">
      <w:pPr>
        <w:numPr>
          <w:ilvl w:val="0"/>
          <w:numId w:val="16"/>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Increased uptake of lower-carbon inhalers where clinically appropriate. </w:t>
      </w:r>
    </w:p>
    <w:p w14:paraId="5DB7B6C4" w14:textId="77777777" w:rsidR="006539CB" w:rsidRPr="006539CB" w:rsidRDefault="006539CB" w:rsidP="006539CB">
      <w:pPr>
        <w:numPr>
          <w:ilvl w:val="0"/>
          <w:numId w:val="16"/>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Annual prescribing sustainability review completed. </w:t>
      </w:r>
    </w:p>
    <w:p w14:paraId="6AEB909F" w14:textId="77777777" w:rsidR="00364135" w:rsidRDefault="004774E2" w:rsidP="00364135">
      <w:pPr>
        <w:spacing w:after="0" w:line="240" w:lineRule="auto"/>
        <w:rPr>
          <w:rFonts w:ascii="Arial" w:eastAsia="Times New Roman" w:hAnsi="Arial" w:cs="Arial"/>
          <w:b/>
          <w:bCs/>
          <w:kern w:val="36"/>
          <w:sz w:val="40"/>
          <w:szCs w:val="40"/>
          <w:lang w:eastAsia="en-GB"/>
          <w14:ligatures w14:val="none"/>
        </w:rPr>
      </w:pPr>
      <w:r>
        <w:rPr>
          <w:rFonts w:ascii="Arial" w:eastAsia="Times New Roman" w:hAnsi="Arial" w:cs="Arial"/>
          <w:kern w:val="0"/>
          <w:sz w:val="24"/>
          <w:szCs w:val="24"/>
          <w:lang w:eastAsia="en-GB"/>
          <w14:ligatures w14:val="none"/>
        </w:rPr>
        <w:pict w14:anchorId="60667D9F">
          <v:rect id="_x0000_i1036" style="width:0;height:1.5pt" o:hralign="center" o:bullet="t" o:hrstd="t" o:hr="t" fillcolor="#a0a0a0" stroked="f"/>
        </w:pict>
      </w:r>
      <w:r w:rsidR="006539CB" w:rsidRPr="005E734A">
        <w:rPr>
          <w:rFonts w:ascii="Arial" w:eastAsia="Times New Roman" w:hAnsi="Arial" w:cs="Arial"/>
          <w:b/>
          <w:bCs/>
          <w:kern w:val="36"/>
          <w:sz w:val="40"/>
          <w:szCs w:val="40"/>
          <w:lang w:eastAsia="en-GB"/>
          <w14:ligatures w14:val="none"/>
        </w:rPr>
        <w:t>8. Supply Chain and Procurement</w:t>
      </w:r>
    </w:p>
    <w:p w14:paraId="7AE5731B" w14:textId="77777777" w:rsidR="004774E2" w:rsidRPr="005E734A" w:rsidRDefault="004774E2" w:rsidP="00364135">
      <w:pPr>
        <w:spacing w:after="0" w:line="240" w:lineRule="auto"/>
        <w:rPr>
          <w:rFonts w:ascii="Arial" w:eastAsia="Times New Roman" w:hAnsi="Arial" w:cs="Arial"/>
          <w:kern w:val="0"/>
          <w:sz w:val="40"/>
          <w:szCs w:val="40"/>
          <w:lang w:eastAsia="en-GB"/>
          <w14:ligatures w14:val="none"/>
        </w:rPr>
      </w:pPr>
    </w:p>
    <w:p w14:paraId="43A9070B" w14:textId="2EEB2533" w:rsidR="006539CB" w:rsidRPr="004774E2" w:rsidRDefault="006539CB" w:rsidP="00364135">
      <w:pPr>
        <w:spacing w:after="0" w:line="240" w:lineRule="auto"/>
        <w:rPr>
          <w:rFonts w:ascii="Arial" w:eastAsia="Times New Roman" w:hAnsi="Arial" w:cs="Arial"/>
          <w:kern w:val="0"/>
          <w:sz w:val="24"/>
          <w:szCs w:val="24"/>
          <w:lang w:eastAsia="en-GB"/>
          <w14:ligatures w14:val="none"/>
        </w:rPr>
      </w:pPr>
      <w:r w:rsidRPr="004774E2">
        <w:rPr>
          <w:rFonts w:ascii="Arial" w:eastAsia="Times New Roman" w:hAnsi="Arial" w:cs="Arial"/>
          <w:b/>
          <w:bCs/>
          <w:kern w:val="0"/>
          <w:sz w:val="24"/>
          <w:szCs w:val="24"/>
          <w:lang w:eastAsia="en-GB"/>
          <w14:ligatures w14:val="none"/>
        </w:rPr>
        <w:t>Aim</w:t>
      </w:r>
      <w:r w:rsidR="00364135" w:rsidRPr="004774E2">
        <w:rPr>
          <w:rFonts w:ascii="Arial" w:eastAsia="Times New Roman" w:hAnsi="Arial" w:cs="Arial"/>
          <w:b/>
          <w:bCs/>
          <w:kern w:val="0"/>
          <w:sz w:val="24"/>
          <w:szCs w:val="24"/>
          <w:lang w:eastAsia="en-GB"/>
          <w14:ligatures w14:val="none"/>
        </w:rPr>
        <w:t>:</w:t>
      </w:r>
    </w:p>
    <w:p w14:paraId="686612C6" w14:textId="77777777" w:rsidR="00364135" w:rsidRDefault="006539CB" w:rsidP="00364135">
      <w:p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Embed sustainability within procurement and commissioning activities.</w:t>
      </w:r>
    </w:p>
    <w:p w14:paraId="3A3219A5" w14:textId="0DFEE541" w:rsidR="006539CB" w:rsidRPr="004774E2" w:rsidRDefault="006539CB" w:rsidP="00364135">
      <w:pPr>
        <w:spacing w:before="100" w:beforeAutospacing="1" w:after="100" w:afterAutospacing="1" w:line="240" w:lineRule="auto"/>
        <w:rPr>
          <w:rFonts w:ascii="Arial" w:eastAsia="Times New Roman" w:hAnsi="Arial" w:cs="Arial"/>
          <w:kern w:val="0"/>
          <w:sz w:val="24"/>
          <w:szCs w:val="24"/>
          <w:lang w:eastAsia="en-GB"/>
          <w14:ligatures w14:val="none"/>
        </w:rPr>
      </w:pPr>
      <w:r w:rsidRPr="004774E2">
        <w:rPr>
          <w:rFonts w:ascii="Arial" w:eastAsia="Times New Roman" w:hAnsi="Arial" w:cs="Arial"/>
          <w:b/>
          <w:bCs/>
          <w:kern w:val="0"/>
          <w:sz w:val="24"/>
          <w:szCs w:val="24"/>
          <w:lang w:eastAsia="en-GB"/>
          <w14:ligatures w14:val="none"/>
        </w:rPr>
        <w:t>Objectives</w:t>
      </w:r>
      <w:r w:rsidR="00364135" w:rsidRPr="004774E2">
        <w:rPr>
          <w:rFonts w:ascii="Arial" w:eastAsia="Times New Roman" w:hAnsi="Arial" w:cs="Arial"/>
          <w:b/>
          <w:bCs/>
          <w:kern w:val="0"/>
          <w:sz w:val="24"/>
          <w:szCs w:val="24"/>
          <w:lang w:eastAsia="en-GB"/>
          <w14:ligatures w14:val="none"/>
        </w:rPr>
        <w:t>:</w:t>
      </w:r>
    </w:p>
    <w:p w14:paraId="2F0EB0F3" w14:textId="77777777" w:rsidR="006539CB" w:rsidRPr="006539CB" w:rsidRDefault="006539CB" w:rsidP="006539CB">
      <w:pPr>
        <w:numPr>
          <w:ilvl w:val="0"/>
          <w:numId w:val="17"/>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Purchase goods and services responsibly. </w:t>
      </w:r>
    </w:p>
    <w:p w14:paraId="61A7243B" w14:textId="77777777" w:rsidR="006539CB" w:rsidRPr="006539CB" w:rsidRDefault="006539CB" w:rsidP="006539CB">
      <w:pPr>
        <w:numPr>
          <w:ilvl w:val="0"/>
          <w:numId w:val="17"/>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Increase supplier engagement. </w:t>
      </w:r>
    </w:p>
    <w:p w14:paraId="7D37D6AE" w14:textId="77777777" w:rsidR="00364135" w:rsidRDefault="006539CB" w:rsidP="00364135">
      <w:pPr>
        <w:numPr>
          <w:ilvl w:val="0"/>
          <w:numId w:val="17"/>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Support local and sustainable economies. </w:t>
      </w:r>
    </w:p>
    <w:p w14:paraId="19A8ED9C" w14:textId="6233C1E7" w:rsidR="006539CB" w:rsidRPr="004774E2" w:rsidRDefault="006539CB" w:rsidP="004774E2">
      <w:pPr>
        <w:spacing w:before="100" w:beforeAutospacing="1" w:after="100" w:afterAutospacing="1" w:line="240" w:lineRule="auto"/>
        <w:jc w:val="center"/>
        <w:rPr>
          <w:rFonts w:ascii="Arial" w:eastAsia="Times New Roman" w:hAnsi="Arial" w:cs="Arial"/>
          <w:kern w:val="0"/>
          <w:sz w:val="32"/>
          <w:szCs w:val="32"/>
          <w:lang w:eastAsia="en-GB"/>
          <w14:ligatures w14:val="none"/>
        </w:rPr>
      </w:pPr>
      <w:r w:rsidRPr="004774E2">
        <w:rPr>
          <w:rFonts w:ascii="Arial" w:eastAsia="Times New Roman" w:hAnsi="Arial" w:cs="Arial"/>
          <w:b/>
          <w:bCs/>
          <w:kern w:val="0"/>
          <w:sz w:val="32"/>
          <w:szCs w:val="32"/>
          <w:lang w:eastAsia="en-GB"/>
          <w14:ligatures w14:val="none"/>
        </w:rPr>
        <w:t>Actions</w:t>
      </w:r>
      <w:r w:rsidR="00364135" w:rsidRPr="004774E2">
        <w:rPr>
          <w:rFonts w:ascii="Arial" w:eastAsia="Times New Roman" w:hAnsi="Arial" w:cs="Arial"/>
          <w:b/>
          <w:bCs/>
          <w:kern w:val="0"/>
          <w:sz w:val="32"/>
          <w:szCs w:val="32"/>
          <w:lang w:eastAsia="en-GB"/>
          <w14:ligatures w14:val="none"/>
        </w:rPr>
        <w:t xml:space="preserve"> 2026 - 2031:</w:t>
      </w:r>
    </w:p>
    <w:tbl>
      <w:tblPr>
        <w:tblW w:w="0" w:type="auto"/>
        <w:tblCellSpacing w:w="15" w:type="dxa"/>
        <w:tblBorders>
          <w:top w:val="single" w:sz="18" w:space="0" w:color="0F9ED5"/>
          <w:left w:val="single" w:sz="18" w:space="0" w:color="0F9ED5"/>
          <w:bottom w:val="single" w:sz="18" w:space="0" w:color="0F9ED5"/>
          <w:right w:val="single" w:sz="18" w:space="0" w:color="0F9ED5"/>
          <w:insideH w:val="single" w:sz="18" w:space="0" w:color="0F9ED5"/>
          <w:insideV w:val="single" w:sz="18" w:space="0" w:color="0F9ED5"/>
        </w:tblBorders>
        <w:tblCellMar>
          <w:top w:w="15" w:type="dxa"/>
          <w:left w:w="15" w:type="dxa"/>
          <w:bottom w:w="15" w:type="dxa"/>
          <w:right w:w="15" w:type="dxa"/>
        </w:tblCellMar>
        <w:tblLook w:val="04A0" w:firstRow="1" w:lastRow="0" w:firstColumn="1" w:lastColumn="0" w:noHBand="0" w:noVBand="1"/>
      </w:tblPr>
      <w:tblGrid>
        <w:gridCol w:w="1100"/>
        <w:gridCol w:w="6475"/>
      </w:tblGrid>
      <w:tr w:rsidR="006539CB" w:rsidRPr="006539CB" w14:paraId="2521D49E" w14:textId="77777777" w:rsidTr="00364135">
        <w:trPr>
          <w:tblHeader/>
          <w:tblCellSpacing w:w="15" w:type="dxa"/>
        </w:trPr>
        <w:tc>
          <w:tcPr>
            <w:tcW w:w="0" w:type="auto"/>
            <w:vAlign w:val="center"/>
            <w:hideMark/>
          </w:tcPr>
          <w:p w14:paraId="00B04534" w14:textId="77777777" w:rsidR="006539CB" w:rsidRPr="006539CB" w:rsidRDefault="006539CB" w:rsidP="006539CB">
            <w:pPr>
              <w:spacing w:after="0" w:line="240" w:lineRule="auto"/>
              <w:jc w:val="center"/>
              <w:rPr>
                <w:rFonts w:ascii="Arial" w:eastAsia="Times New Roman" w:hAnsi="Arial" w:cs="Arial"/>
                <w:b/>
                <w:bCs/>
                <w:kern w:val="0"/>
                <w:sz w:val="24"/>
                <w:szCs w:val="24"/>
                <w:lang w:eastAsia="en-GB"/>
                <w14:ligatures w14:val="none"/>
              </w:rPr>
            </w:pPr>
            <w:r w:rsidRPr="006539CB">
              <w:rPr>
                <w:rFonts w:ascii="Arial" w:eastAsia="Times New Roman" w:hAnsi="Arial" w:cs="Arial"/>
                <w:b/>
                <w:bCs/>
                <w:kern w:val="0"/>
                <w:sz w:val="24"/>
                <w:szCs w:val="24"/>
                <w:lang w:eastAsia="en-GB"/>
                <w14:ligatures w14:val="none"/>
              </w:rPr>
              <w:t>Year</w:t>
            </w:r>
          </w:p>
        </w:tc>
        <w:tc>
          <w:tcPr>
            <w:tcW w:w="0" w:type="auto"/>
            <w:vAlign w:val="center"/>
            <w:hideMark/>
          </w:tcPr>
          <w:p w14:paraId="055B92F8" w14:textId="77777777" w:rsidR="006539CB" w:rsidRPr="006539CB" w:rsidRDefault="006539CB" w:rsidP="006539CB">
            <w:pPr>
              <w:spacing w:after="0" w:line="240" w:lineRule="auto"/>
              <w:jc w:val="center"/>
              <w:rPr>
                <w:rFonts w:ascii="Arial" w:eastAsia="Times New Roman" w:hAnsi="Arial" w:cs="Arial"/>
                <w:b/>
                <w:bCs/>
                <w:kern w:val="0"/>
                <w:sz w:val="24"/>
                <w:szCs w:val="24"/>
                <w:lang w:eastAsia="en-GB"/>
                <w14:ligatures w14:val="none"/>
              </w:rPr>
            </w:pPr>
            <w:r w:rsidRPr="006539CB">
              <w:rPr>
                <w:rFonts w:ascii="Arial" w:eastAsia="Times New Roman" w:hAnsi="Arial" w:cs="Arial"/>
                <w:b/>
                <w:bCs/>
                <w:kern w:val="0"/>
                <w:sz w:val="24"/>
                <w:szCs w:val="24"/>
                <w:lang w:eastAsia="en-GB"/>
                <w14:ligatures w14:val="none"/>
              </w:rPr>
              <w:t>Action</w:t>
            </w:r>
          </w:p>
        </w:tc>
      </w:tr>
      <w:tr w:rsidR="006539CB" w:rsidRPr="006539CB" w14:paraId="17FF1BC7" w14:textId="77777777" w:rsidTr="00364135">
        <w:trPr>
          <w:tblCellSpacing w:w="15" w:type="dxa"/>
        </w:trPr>
        <w:tc>
          <w:tcPr>
            <w:tcW w:w="0" w:type="auto"/>
            <w:vAlign w:val="center"/>
            <w:hideMark/>
          </w:tcPr>
          <w:p w14:paraId="1DE669EE"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2026</w:t>
            </w:r>
          </w:p>
        </w:tc>
        <w:tc>
          <w:tcPr>
            <w:tcW w:w="0" w:type="auto"/>
            <w:vAlign w:val="center"/>
            <w:hideMark/>
          </w:tcPr>
          <w:p w14:paraId="2B7A9050"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Review procurement processes</w:t>
            </w:r>
          </w:p>
        </w:tc>
      </w:tr>
      <w:tr w:rsidR="006539CB" w:rsidRPr="006539CB" w14:paraId="5F2DF000" w14:textId="77777777" w:rsidTr="00364135">
        <w:trPr>
          <w:tblCellSpacing w:w="15" w:type="dxa"/>
        </w:trPr>
        <w:tc>
          <w:tcPr>
            <w:tcW w:w="0" w:type="auto"/>
            <w:vAlign w:val="center"/>
            <w:hideMark/>
          </w:tcPr>
          <w:p w14:paraId="30D960CC"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2026–27</w:t>
            </w:r>
          </w:p>
        </w:tc>
        <w:tc>
          <w:tcPr>
            <w:tcW w:w="0" w:type="auto"/>
            <w:vAlign w:val="center"/>
            <w:hideMark/>
          </w:tcPr>
          <w:p w14:paraId="1E63367C"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Include sustainability criteria in procurement decisions</w:t>
            </w:r>
          </w:p>
        </w:tc>
      </w:tr>
      <w:tr w:rsidR="006539CB" w:rsidRPr="006539CB" w14:paraId="37D47DCE" w14:textId="77777777" w:rsidTr="00364135">
        <w:trPr>
          <w:tblCellSpacing w:w="15" w:type="dxa"/>
        </w:trPr>
        <w:tc>
          <w:tcPr>
            <w:tcW w:w="0" w:type="auto"/>
            <w:vAlign w:val="center"/>
            <w:hideMark/>
          </w:tcPr>
          <w:p w14:paraId="005D13FF"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lastRenderedPageBreak/>
              <w:t>2027</w:t>
            </w:r>
          </w:p>
        </w:tc>
        <w:tc>
          <w:tcPr>
            <w:tcW w:w="0" w:type="auto"/>
            <w:vAlign w:val="center"/>
            <w:hideMark/>
          </w:tcPr>
          <w:p w14:paraId="0DD4CD4B"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Engage suppliers on net zero requirements</w:t>
            </w:r>
          </w:p>
        </w:tc>
      </w:tr>
      <w:tr w:rsidR="006539CB" w:rsidRPr="006539CB" w14:paraId="3C895335" w14:textId="77777777" w:rsidTr="00364135">
        <w:trPr>
          <w:tblCellSpacing w:w="15" w:type="dxa"/>
        </w:trPr>
        <w:tc>
          <w:tcPr>
            <w:tcW w:w="0" w:type="auto"/>
            <w:vAlign w:val="center"/>
            <w:hideMark/>
          </w:tcPr>
          <w:p w14:paraId="6DEB1B96"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2028</w:t>
            </w:r>
          </w:p>
        </w:tc>
        <w:tc>
          <w:tcPr>
            <w:tcW w:w="0" w:type="auto"/>
            <w:vAlign w:val="center"/>
            <w:hideMark/>
          </w:tcPr>
          <w:p w14:paraId="6F8E2E0B"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Implement social value monitoring</w:t>
            </w:r>
          </w:p>
        </w:tc>
      </w:tr>
      <w:tr w:rsidR="006539CB" w:rsidRPr="006539CB" w14:paraId="196DB24F" w14:textId="77777777" w:rsidTr="00364135">
        <w:trPr>
          <w:tblCellSpacing w:w="15" w:type="dxa"/>
        </w:trPr>
        <w:tc>
          <w:tcPr>
            <w:tcW w:w="0" w:type="auto"/>
            <w:vAlign w:val="center"/>
            <w:hideMark/>
          </w:tcPr>
          <w:p w14:paraId="7B49F1CA"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2028–29</w:t>
            </w:r>
          </w:p>
        </w:tc>
        <w:tc>
          <w:tcPr>
            <w:tcW w:w="0" w:type="auto"/>
            <w:vAlign w:val="center"/>
            <w:hideMark/>
          </w:tcPr>
          <w:p w14:paraId="5ECDD4E8"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Prioritise local suppliers where appropriate</w:t>
            </w:r>
          </w:p>
        </w:tc>
      </w:tr>
      <w:tr w:rsidR="006539CB" w:rsidRPr="006539CB" w14:paraId="57EA4A01" w14:textId="77777777" w:rsidTr="00364135">
        <w:trPr>
          <w:tblCellSpacing w:w="15" w:type="dxa"/>
        </w:trPr>
        <w:tc>
          <w:tcPr>
            <w:tcW w:w="0" w:type="auto"/>
            <w:vAlign w:val="center"/>
            <w:hideMark/>
          </w:tcPr>
          <w:p w14:paraId="205E3500"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2029</w:t>
            </w:r>
          </w:p>
        </w:tc>
        <w:tc>
          <w:tcPr>
            <w:tcW w:w="0" w:type="auto"/>
            <w:vAlign w:val="center"/>
            <w:hideMark/>
          </w:tcPr>
          <w:p w14:paraId="59241298"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Monitor supplier sustainability performance</w:t>
            </w:r>
          </w:p>
        </w:tc>
      </w:tr>
      <w:tr w:rsidR="006539CB" w:rsidRPr="006539CB" w14:paraId="02DE2EA4" w14:textId="77777777" w:rsidTr="00364135">
        <w:trPr>
          <w:tblCellSpacing w:w="15" w:type="dxa"/>
        </w:trPr>
        <w:tc>
          <w:tcPr>
            <w:tcW w:w="0" w:type="auto"/>
            <w:vAlign w:val="center"/>
            <w:hideMark/>
          </w:tcPr>
          <w:p w14:paraId="5225DAB5"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2030–31</w:t>
            </w:r>
          </w:p>
        </w:tc>
        <w:tc>
          <w:tcPr>
            <w:tcW w:w="0" w:type="auto"/>
            <w:vAlign w:val="center"/>
            <w:hideMark/>
          </w:tcPr>
          <w:p w14:paraId="11444380"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Embed environmental reporting requirements into contracts</w:t>
            </w:r>
          </w:p>
        </w:tc>
      </w:tr>
    </w:tbl>
    <w:p w14:paraId="20AFF257" w14:textId="77777777" w:rsidR="006539CB" w:rsidRPr="004774E2" w:rsidRDefault="006539CB" w:rsidP="006539CB">
      <w:pPr>
        <w:spacing w:before="100" w:beforeAutospacing="1" w:after="100" w:afterAutospacing="1" w:line="240" w:lineRule="auto"/>
        <w:outlineLvl w:val="2"/>
        <w:rPr>
          <w:rFonts w:ascii="Arial" w:eastAsia="Times New Roman" w:hAnsi="Arial" w:cs="Arial"/>
          <w:b/>
          <w:bCs/>
          <w:kern w:val="0"/>
          <w:sz w:val="24"/>
          <w:szCs w:val="24"/>
          <w:lang w:eastAsia="en-GB"/>
          <w14:ligatures w14:val="none"/>
        </w:rPr>
      </w:pPr>
      <w:r w:rsidRPr="004774E2">
        <w:rPr>
          <w:rFonts w:ascii="Arial" w:eastAsia="Times New Roman" w:hAnsi="Arial" w:cs="Arial"/>
          <w:b/>
          <w:bCs/>
          <w:kern w:val="0"/>
          <w:sz w:val="24"/>
          <w:szCs w:val="24"/>
          <w:lang w:eastAsia="en-GB"/>
          <w14:ligatures w14:val="none"/>
        </w:rPr>
        <w:t>KPIs</w:t>
      </w:r>
    </w:p>
    <w:p w14:paraId="18F0C642" w14:textId="77777777" w:rsidR="006539CB" w:rsidRPr="006539CB" w:rsidRDefault="006539CB" w:rsidP="006539CB">
      <w:pPr>
        <w:numPr>
          <w:ilvl w:val="0"/>
          <w:numId w:val="18"/>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Sustainability criteria included in procurement exercises. </w:t>
      </w:r>
    </w:p>
    <w:p w14:paraId="67F28381" w14:textId="77777777" w:rsidR="006539CB" w:rsidRPr="006539CB" w:rsidRDefault="006539CB" w:rsidP="006539CB">
      <w:pPr>
        <w:numPr>
          <w:ilvl w:val="0"/>
          <w:numId w:val="18"/>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Increased supplier compliance with net zero requirements. </w:t>
      </w:r>
    </w:p>
    <w:p w14:paraId="5DABC82C" w14:textId="77777777" w:rsidR="006539CB" w:rsidRPr="006539CB" w:rsidRDefault="006539CB" w:rsidP="532865ED">
      <w:pPr>
        <w:numPr>
          <w:ilvl w:val="0"/>
          <w:numId w:val="18"/>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Annual social value reporting completed. </w:t>
      </w:r>
    </w:p>
    <w:p w14:paraId="7BA583B7" w14:textId="6302D0A7" w:rsidR="532865ED" w:rsidRDefault="532865ED" w:rsidP="532865ED">
      <w:pPr>
        <w:spacing w:beforeAutospacing="1" w:afterAutospacing="1" w:line="240" w:lineRule="auto"/>
        <w:ind w:left="720"/>
        <w:rPr>
          <w:rFonts w:ascii="Arial" w:eastAsia="Times New Roman" w:hAnsi="Arial" w:cs="Arial"/>
          <w:sz w:val="24"/>
          <w:szCs w:val="24"/>
          <w:lang w:eastAsia="en-GB"/>
        </w:rPr>
      </w:pPr>
    </w:p>
    <w:p w14:paraId="1A13BEA8" w14:textId="77777777" w:rsidR="00827870" w:rsidRDefault="004774E2" w:rsidP="00827870">
      <w:pPr>
        <w:spacing w:after="0" w:line="240" w:lineRule="auto"/>
        <w:rPr>
          <w:rFonts w:ascii="Arial" w:eastAsia="Times New Roman" w:hAnsi="Arial" w:cs="Arial"/>
          <w:kern w:val="0"/>
          <w:sz w:val="24"/>
          <w:szCs w:val="24"/>
          <w:lang w:eastAsia="en-GB"/>
          <w14:ligatures w14:val="none"/>
        </w:rPr>
      </w:pPr>
      <w:r>
        <w:rPr>
          <w:rFonts w:ascii="Arial" w:eastAsia="Times New Roman" w:hAnsi="Arial" w:cs="Arial"/>
          <w:kern w:val="0"/>
          <w:sz w:val="24"/>
          <w:szCs w:val="24"/>
          <w:lang w:eastAsia="en-GB"/>
          <w14:ligatures w14:val="none"/>
        </w:rPr>
        <w:pict w14:anchorId="56EE359F">
          <v:rect id="_x0000_i1028" style="width:0;height:1.5pt" o:hralign="center" o:hrstd="t" o:hr="t" fillcolor="#a0a0a0" stroked="f"/>
        </w:pict>
      </w:r>
      <w:r w:rsidR="006539CB" w:rsidRPr="004774E2">
        <w:rPr>
          <w:rFonts w:ascii="Arial" w:eastAsia="Times New Roman" w:hAnsi="Arial" w:cs="Arial"/>
          <w:b/>
          <w:bCs/>
          <w:kern w:val="36"/>
          <w:sz w:val="40"/>
          <w:szCs w:val="40"/>
          <w:lang w:eastAsia="en-GB"/>
          <w14:ligatures w14:val="none"/>
        </w:rPr>
        <w:t>9. Low Carbon Food</w:t>
      </w:r>
    </w:p>
    <w:p w14:paraId="6868E855" w14:textId="77777777" w:rsidR="004774E2" w:rsidRDefault="004774E2" w:rsidP="00827870">
      <w:pPr>
        <w:spacing w:after="0" w:line="240" w:lineRule="auto"/>
        <w:rPr>
          <w:rFonts w:ascii="Arial" w:eastAsia="Times New Roman" w:hAnsi="Arial" w:cs="Arial"/>
          <w:b/>
          <w:bCs/>
          <w:kern w:val="0"/>
          <w:sz w:val="36"/>
          <w:szCs w:val="36"/>
          <w:lang w:eastAsia="en-GB"/>
          <w14:ligatures w14:val="none"/>
        </w:rPr>
      </w:pPr>
    </w:p>
    <w:p w14:paraId="2D2F0ECF" w14:textId="7EDC6703" w:rsidR="006539CB" w:rsidRPr="004774E2" w:rsidRDefault="006539CB" w:rsidP="00827870">
      <w:pPr>
        <w:spacing w:after="0" w:line="240" w:lineRule="auto"/>
        <w:rPr>
          <w:rFonts w:ascii="Arial" w:eastAsia="Times New Roman" w:hAnsi="Arial" w:cs="Arial"/>
          <w:kern w:val="0"/>
          <w:sz w:val="24"/>
          <w:szCs w:val="24"/>
          <w:lang w:eastAsia="en-GB"/>
          <w14:ligatures w14:val="none"/>
        </w:rPr>
      </w:pPr>
      <w:r w:rsidRPr="004774E2">
        <w:rPr>
          <w:rFonts w:ascii="Arial" w:eastAsia="Times New Roman" w:hAnsi="Arial" w:cs="Arial"/>
          <w:b/>
          <w:bCs/>
          <w:kern w:val="0"/>
          <w:sz w:val="24"/>
          <w:szCs w:val="24"/>
          <w:lang w:eastAsia="en-GB"/>
          <w14:ligatures w14:val="none"/>
        </w:rPr>
        <w:t>Aim</w:t>
      </w:r>
    </w:p>
    <w:p w14:paraId="464C89DD" w14:textId="77777777" w:rsidR="00827870" w:rsidRDefault="006539CB" w:rsidP="00827870">
      <w:p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Promote healthier, lower-carbon food choices.</w:t>
      </w:r>
    </w:p>
    <w:p w14:paraId="241BAC6E" w14:textId="68E5787F" w:rsidR="006539CB" w:rsidRPr="004774E2" w:rsidRDefault="006539CB" w:rsidP="00827870">
      <w:pPr>
        <w:spacing w:before="100" w:beforeAutospacing="1" w:after="100" w:afterAutospacing="1" w:line="240" w:lineRule="auto"/>
        <w:rPr>
          <w:rFonts w:ascii="Arial" w:eastAsia="Times New Roman" w:hAnsi="Arial" w:cs="Arial"/>
          <w:kern w:val="0"/>
          <w:sz w:val="24"/>
          <w:szCs w:val="24"/>
          <w:lang w:eastAsia="en-GB"/>
          <w14:ligatures w14:val="none"/>
        </w:rPr>
      </w:pPr>
      <w:r w:rsidRPr="004774E2">
        <w:rPr>
          <w:rFonts w:ascii="Arial" w:eastAsia="Times New Roman" w:hAnsi="Arial" w:cs="Arial"/>
          <w:b/>
          <w:bCs/>
          <w:kern w:val="0"/>
          <w:sz w:val="24"/>
          <w:szCs w:val="24"/>
          <w:lang w:eastAsia="en-GB"/>
          <w14:ligatures w14:val="none"/>
        </w:rPr>
        <w:t>Objectives</w:t>
      </w:r>
    </w:p>
    <w:p w14:paraId="54B2C5D0" w14:textId="77777777" w:rsidR="006539CB" w:rsidRPr="006539CB" w:rsidRDefault="006539CB" w:rsidP="006539CB">
      <w:pPr>
        <w:numPr>
          <w:ilvl w:val="0"/>
          <w:numId w:val="19"/>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Reduce food-related emissions. </w:t>
      </w:r>
    </w:p>
    <w:p w14:paraId="695B9756" w14:textId="77777777" w:rsidR="006539CB" w:rsidRPr="006539CB" w:rsidRDefault="006539CB" w:rsidP="006539CB">
      <w:pPr>
        <w:numPr>
          <w:ilvl w:val="0"/>
          <w:numId w:val="19"/>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Support healthy eating. </w:t>
      </w:r>
    </w:p>
    <w:p w14:paraId="2E8219B4" w14:textId="77777777" w:rsidR="00827870" w:rsidRDefault="006539CB" w:rsidP="00827870">
      <w:pPr>
        <w:numPr>
          <w:ilvl w:val="0"/>
          <w:numId w:val="19"/>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Reduce food waste. </w:t>
      </w:r>
    </w:p>
    <w:p w14:paraId="490F6A71" w14:textId="72BF4334" w:rsidR="006539CB" w:rsidRPr="004774E2" w:rsidRDefault="006539CB" w:rsidP="00827870">
      <w:pPr>
        <w:spacing w:before="100" w:beforeAutospacing="1" w:after="100" w:afterAutospacing="1" w:line="240" w:lineRule="auto"/>
        <w:rPr>
          <w:rFonts w:ascii="Arial" w:eastAsia="Times New Roman" w:hAnsi="Arial" w:cs="Arial"/>
          <w:kern w:val="0"/>
          <w:sz w:val="24"/>
          <w:szCs w:val="24"/>
          <w:lang w:eastAsia="en-GB"/>
          <w14:ligatures w14:val="none"/>
        </w:rPr>
      </w:pPr>
      <w:r w:rsidRPr="004774E2">
        <w:rPr>
          <w:rFonts w:ascii="Arial" w:eastAsia="Times New Roman" w:hAnsi="Arial" w:cs="Arial"/>
          <w:b/>
          <w:bCs/>
          <w:kern w:val="0"/>
          <w:sz w:val="24"/>
          <w:szCs w:val="24"/>
          <w:lang w:eastAsia="en-GB"/>
          <w14:ligatures w14:val="none"/>
        </w:rPr>
        <w:t>Actions</w:t>
      </w:r>
    </w:p>
    <w:tbl>
      <w:tblPr>
        <w:tblW w:w="0" w:type="auto"/>
        <w:tblCellSpacing w:w="15" w:type="dxa"/>
        <w:tblBorders>
          <w:top w:val="single" w:sz="18" w:space="0" w:color="0F9ED5"/>
          <w:left w:val="single" w:sz="18" w:space="0" w:color="0F9ED5"/>
          <w:bottom w:val="single" w:sz="18" w:space="0" w:color="0F9ED5"/>
          <w:right w:val="single" w:sz="18" w:space="0" w:color="0F9ED5"/>
          <w:insideH w:val="single" w:sz="18" w:space="0" w:color="0F9ED5"/>
          <w:insideV w:val="single" w:sz="18" w:space="0" w:color="0F9ED5"/>
        </w:tblBorders>
        <w:tblCellMar>
          <w:top w:w="15" w:type="dxa"/>
          <w:left w:w="15" w:type="dxa"/>
          <w:bottom w:w="15" w:type="dxa"/>
          <w:right w:w="15" w:type="dxa"/>
        </w:tblCellMar>
        <w:tblLook w:val="04A0" w:firstRow="1" w:lastRow="0" w:firstColumn="1" w:lastColumn="0" w:noHBand="0" w:noVBand="1"/>
      </w:tblPr>
      <w:tblGrid>
        <w:gridCol w:w="1100"/>
        <w:gridCol w:w="5942"/>
      </w:tblGrid>
      <w:tr w:rsidR="006539CB" w:rsidRPr="006539CB" w14:paraId="7E90190B" w14:textId="77777777" w:rsidTr="00827870">
        <w:trPr>
          <w:tblHeader/>
          <w:tblCellSpacing w:w="15" w:type="dxa"/>
        </w:trPr>
        <w:tc>
          <w:tcPr>
            <w:tcW w:w="0" w:type="auto"/>
            <w:vAlign w:val="center"/>
            <w:hideMark/>
          </w:tcPr>
          <w:p w14:paraId="6F735946" w14:textId="77777777" w:rsidR="006539CB" w:rsidRPr="006539CB" w:rsidRDefault="006539CB" w:rsidP="006539CB">
            <w:pPr>
              <w:spacing w:after="0" w:line="240" w:lineRule="auto"/>
              <w:jc w:val="center"/>
              <w:rPr>
                <w:rFonts w:ascii="Arial" w:eastAsia="Times New Roman" w:hAnsi="Arial" w:cs="Arial"/>
                <w:b/>
                <w:bCs/>
                <w:kern w:val="0"/>
                <w:sz w:val="24"/>
                <w:szCs w:val="24"/>
                <w:lang w:eastAsia="en-GB"/>
                <w14:ligatures w14:val="none"/>
              </w:rPr>
            </w:pPr>
            <w:r w:rsidRPr="006539CB">
              <w:rPr>
                <w:rFonts w:ascii="Arial" w:eastAsia="Times New Roman" w:hAnsi="Arial" w:cs="Arial"/>
                <w:b/>
                <w:bCs/>
                <w:kern w:val="0"/>
                <w:sz w:val="24"/>
                <w:szCs w:val="24"/>
                <w:lang w:eastAsia="en-GB"/>
                <w14:ligatures w14:val="none"/>
              </w:rPr>
              <w:t>Year</w:t>
            </w:r>
          </w:p>
        </w:tc>
        <w:tc>
          <w:tcPr>
            <w:tcW w:w="0" w:type="auto"/>
            <w:vAlign w:val="center"/>
            <w:hideMark/>
          </w:tcPr>
          <w:p w14:paraId="3734C5AC" w14:textId="77777777" w:rsidR="006539CB" w:rsidRPr="006539CB" w:rsidRDefault="006539CB" w:rsidP="006539CB">
            <w:pPr>
              <w:spacing w:after="0" w:line="240" w:lineRule="auto"/>
              <w:jc w:val="center"/>
              <w:rPr>
                <w:rFonts w:ascii="Arial" w:eastAsia="Times New Roman" w:hAnsi="Arial" w:cs="Arial"/>
                <w:b/>
                <w:bCs/>
                <w:kern w:val="0"/>
                <w:sz w:val="24"/>
                <w:szCs w:val="24"/>
                <w:lang w:eastAsia="en-GB"/>
                <w14:ligatures w14:val="none"/>
              </w:rPr>
            </w:pPr>
            <w:r w:rsidRPr="006539CB">
              <w:rPr>
                <w:rFonts w:ascii="Arial" w:eastAsia="Times New Roman" w:hAnsi="Arial" w:cs="Arial"/>
                <w:b/>
                <w:bCs/>
                <w:kern w:val="0"/>
                <w:sz w:val="24"/>
                <w:szCs w:val="24"/>
                <w:lang w:eastAsia="en-GB"/>
                <w14:ligatures w14:val="none"/>
              </w:rPr>
              <w:t>Action</w:t>
            </w:r>
          </w:p>
        </w:tc>
      </w:tr>
      <w:tr w:rsidR="006539CB" w:rsidRPr="006539CB" w14:paraId="54604857" w14:textId="77777777" w:rsidTr="00827870">
        <w:trPr>
          <w:tblCellSpacing w:w="15" w:type="dxa"/>
        </w:trPr>
        <w:tc>
          <w:tcPr>
            <w:tcW w:w="0" w:type="auto"/>
            <w:vAlign w:val="center"/>
            <w:hideMark/>
          </w:tcPr>
          <w:p w14:paraId="791DB8B9"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2026</w:t>
            </w:r>
          </w:p>
        </w:tc>
        <w:tc>
          <w:tcPr>
            <w:tcW w:w="0" w:type="auto"/>
            <w:vAlign w:val="center"/>
            <w:hideMark/>
          </w:tcPr>
          <w:p w14:paraId="0444899F"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Review catering and hospitality arrangements</w:t>
            </w:r>
          </w:p>
        </w:tc>
      </w:tr>
      <w:tr w:rsidR="006539CB" w:rsidRPr="006539CB" w14:paraId="3E651640" w14:textId="77777777" w:rsidTr="00827870">
        <w:trPr>
          <w:tblCellSpacing w:w="15" w:type="dxa"/>
        </w:trPr>
        <w:tc>
          <w:tcPr>
            <w:tcW w:w="0" w:type="auto"/>
            <w:vAlign w:val="center"/>
            <w:hideMark/>
          </w:tcPr>
          <w:p w14:paraId="0CC4188F"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2027</w:t>
            </w:r>
          </w:p>
        </w:tc>
        <w:tc>
          <w:tcPr>
            <w:tcW w:w="0" w:type="auto"/>
            <w:vAlign w:val="center"/>
            <w:hideMark/>
          </w:tcPr>
          <w:p w14:paraId="59EEEF74"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Increase availability of plant-based options</w:t>
            </w:r>
          </w:p>
        </w:tc>
      </w:tr>
      <w:tr w:rsidR="006539CB" w:rsidRPr="006539CB" w14:paraId="5EA6022B" w14:textId="77777777" w:rsidTr="00827870">
        <w:trPr>
          <w:tblCellSpacing w:w="15" w:type="dxa"/>
        </w:trPr>
        <w:tc>
          <w:tcPr>
            <w:tcW w:w="0" w:type="auto"/>
            <w:vAlign w:val="center"/>
            <w:hideMark/>
          </w:tcPr>
          <w:p w14:paraId="47135850"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2027–28</w:t>
            </w:r>
          </w:p>
        </w:tc>
        <w:tc>
          <w:tcPr>
            <w:tcW w:w="0" w:type="auto"/>
            <w:vAlign w:val="center"/>
            <w:hideMark/>
          </w:tcPr>
          <w:p w14:paraId="4C2FBE58"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Introduce sustainable catering standards</w:t>
            </w:r>
          </w:p>
        </w:tc>
      </w:tr>
      <w:tr w:rsidR="006539CB" w:rsidRPr="006539CB" w14:paraId="4F213DBD" w14:textId="77777777" w:rsidTr="00827870">
        <w:trPr>
          <w:tblCellSpacing w:w="15" w:type="dxa"/>
        </w:trPr>
        <w:tc>
          <w:tcPr>
            <w:tcW w:w="0" w:type="auto"/>
            <w:vAlign w:val="center"/>
            <w:hideMark/>
          </w:tcPr>
          <w:p w14:paraId="21AE2169"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2028</w:t>
            </w:r>
          </w:p>
        </w:tc>
        <w:tc>
          <w:tcPr>
            <w:tcW w:w="0" w:type="auto"/>
            <w:vAlign w:val="center"/>
            <w:hideMark/>
          </w:tcPr>
          <w:p w14:paraId="3044814D"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Reduce single-use packaging associated with catering</w:t>
            </w:r>
          </w:p>
        </w:tc>
      </w:tr>
      <w:tr w:rsidR="006539CB" w:rsidRPr="006539CB" w14:paraId="00AD275A" w14:textId="77777777" w:rsidTr="00827870">
        <w:trPr>
          <w:tblCellSpacing w:w="15" w:type="dxa"/>
        </w:trPr>
        <w:tc>
          <w:tcPr>
            <w:tcW w:w="0" w:type="auto"/>
            <w:vAlign w:val="center"/>
            <w:hideMark/>
          </w:tcPr>
          <w:p w14:paraId="494A6289"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2029</w:t>
            </w:r>
          </w:p>
        </w:tc>
        <w:tc>
          <w:tcPr>
            <w:tcW w:w="0" w:type="auto"/>
            <w:vAlign w:val="center"/>
            <w:hideMark/>
          </w:tcPr>
          <w:p w14:paraId="45B30AAB"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Implement food waste reduction initiatives</w:t>
            </w:r>
          </w:p>
        </w:tc>
      </w:tr>
      <w:tr w:rsidR="006539CB" w:rsidRPr="006539CB" w14:paraId="2078A1BB" w14:textId="77777777" w:rsidTr="00827870">
        <w:trPr>
          <w:tblCellSpacing w:w="15" w:type="dxa"/>
        </w:trPr>
        <w:tc>
          <w:tcPr>
            <w:tcW w:w="0" w:type="auto"/>
            <w:vAlign w:val="center"/>
            <w:hideMark/>
          </w:tcPr>
          <w:p w14:paraId="0DCB6A63"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2030–31</w:t>
            </w:r>
          </w:p>
        </w:tc>
        <w:tc>
          <w:tcPr>
            <w:tcW w:w="0" w:type="auto"/>
            <w:vAlign w:val="center"/>
            <w:hideMark/>
          </w:tcPr>
          <w:p w14:paraId="4FBCFE67"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Review and strengthen sustainable food policies</w:t>
            </w:r>
          </w:p>
        </w:tc>
      </w:tr>
    </w:tbl>
    <w:p w14:paraId="4EE138BB" w14:textId="77777777" w:rsidR="006539CB" w:rsidRPr="004774E2" w:rsidRDefault="006539CB" w:rsidP="006539CB">
      <w:pPr>
        <w:spacing w:before="100" w:beforeAutospacing="1" w:after="100" w:afterAutospacing="1" w:line="240" w:lineRule="auto"/>
        <w:outlineLvl w:val="2"/>
        <w:rPr>
          <w:rFonts w:ascii="Arial" w:eastAsia="Times New Roman" w:hAnsi="Arial" w:cs="Arial"/>
          <w:b/>
          <w:bCs/>
          <w:kern w:val="0"/>
          <w:sz w:val="24"/>
          <w:szCs w:val="24"/>
          <w:lang w:eastAsia="en-GB"/>
          <w14:ligatures w14:val="none"/>
        </w:rPr>
      </w:pPr>
      <w:r w:rsidRPr="004774E2">
        <w:rPr>
          <w:rFonts w:ascii="Arial" w:eastAsia="Times New Roman" w:hAnsi="Arial" w:cs="Arial"/>
          <w:b/>
          <w:bCs/>
          <w:kern w:val="0"/>
          <w:sz w:val="24"/>
          <w:szCs w:val="24"/>
          <w:lang w:eastAsia="en-GB"/>
          <w14:ligatures w14:val="none"/>
        </w:rPr>
        <w:lastRenderedPageBreak/>
        <w:t>KPIs</w:t>
      </w:r>
    </w:p>
    <w:p w14:paraId="314A47CF" w14:textId="77777777" w:rsidR="006539CB" w:rsidRPr="006539CB" w:rsidRDefault="006539CB" w:rsidP="006539CB">
      <w:pPr>
        <w:numPr>
          <w:ilvl w:val="0"/>
          <w:numId w:val="20"/>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Sustainable catering standards implemented. </w:t>
      </w:r>
    </w:p>
    <w:p w14:paraId="09B19CEE" w14:textId="77777777" w:rsidR="006539CB" w:rsidRPr="006539CB" w:rsidRDefault="006539CB" w:rsidP="006539CB">
      <w:pPr>
        <w:numPr>
          <w:ilvl w:val="0"/>
          <w:numId w:val="20"/>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Food waste reduced annually. </w:t>
      </w:r>
    </w:p>
    <w:p w14:paraId="7DDE09EF" w14:textId="77777777" w:rsidR="006539CB" w:rsidRPr="006539CB" w:rsidRDefault="006539CB" w:rsidP="006539CB">
      <w:pPr>
        <w:numPr>
          <w:ilvl w:val="0"/>
          <w:numId w:val="20"/>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Increased uptake of plant-based food options. </w:t>
      </w:r>
    </w:p>
    <w:p w14:paraId="50595CF5" w14:textId="77777777" w:rsidR="00827870" w:rsidRDefault="004774E2" w:rsidP="00827870">
      <w:pPr>
        <w:spacing w:after="0" w:line="240" w:lineRule="auto"/>
        <w:rPr>
          <w:rFonts w:ascii="Arial" w:eastAsia="Times New Roman" w:hAnsi="Arial" w:cs="Arial"/>
          <w:kern w:val="0"/>
          <w:sz w:val="24"/>
          <w:szCs w:val="24"/>
          <w:lang w:eastAsia="en-GB"/>
          <w14:ligatures w14:val="none"/>
        </w:rPr>
      </w:pPr>
      <w:r>
        <w:rPr>
          <w:rFonts w:ascii="Arial" w:eastAsia="Times New Roman" w:hAnsi="Arial" w:cs="Arial"/>
          <w:kern w:val="0"/>
          <w:sz w:val="24"/>
          <w:szCs w:val="24"/>
          <w:lang w:eastAsia="en-GB"/>
          <w14:ligatures w14:val="none"/>
        </w:rPr>
        <w:pict w14:anchorId="0B8BEE14">
          <v:rect id="_x0000_i1029" style="width:0;height:1.5pt" o:hralign="center" o:hrstd="t" o:hr="t" fillcolor="#a0a0a0" stroked="f"/>
        </w:pict>
      </w:r>
    </w:p>
    <w:p w14:paraId="2110E3D9" w14:textId="69AC90CC" w:rsidR="00827870" w:rsidRPr="004774E2" w:rsidRDefault="00827870" w:rsidP="00827870">
      <w:pPr>
        <w:spacing w:after="0" w:line="240" w:lineRule="auto"/>
        <w:ind w:left="360"/>
        <w:rPr>
          <w:rFonts w:ascii="Arial" w:eastAsia="Times New Roman" w:hAnsi="Arial" w:cs="Arial"/>
          <w:kern w:val="0"/>
          <w:sz w:val="40"/>
          <w:szCs w:val="40"/>
          <w:lang w:eastAsia="en-GB"/>
          <w14:ligatures w14:val="none"/>
        </w:rPr>
      </w:pPr>
      <w:r w:rsidRPr="004774E2">
        <w:rPr>
          <w:rFonts w:ascii="Arial" w:eastAsia="Times New Roman" w:hAnsi="Arial" w:cs="Arial"/>
          <w:b/>
          <w:bCs/>
          <w:kern w:val="36"/>
          <w:sz w:val="40"/>
          <w:szCs w:val="40"/>
          <w:lang w:eastAsia="en-GB"/>
          <w14:ligatures w14:val="none"/>
        </w:rPr>
        <w:t xml:space="preserve">10: </w:t>
      </w:r>
      <w:r w:rsidR="006539CB" w:rsidRPr="004774E2">
        <w:rPr>
          <w:rFonts w:ascii="Arial" w:eastAsia="Times New Roman" w:hAnsi="Arial" w:cs="Arial"/>
          <w:b/>
          <w:bCs/>
          <w:kern w:val="36"/>
          <w:sz w:val="40"/>
          <w:szCs w:val="40"/>
          <w:lang w:eastAsia="en-GB"/>
          <w14:ligatures w14:val="none"/>
        </w:rPr>
        <w:t>Nature for Health</w:t>
      </w:r>
    </w:p>
    <w:p w14:paraId="461BC1FB" w14:textId="77777777" w:rsidR="004774E2" w:rsidRDefault="004774E2" w:rsidP="00827870">
      <w:pPr>
        <w:spacing w:after="0" w:line="240" w:lineRule="auto"/>
        <w:rPr>
          <w:rFonts w:ascii="Arial" w:eastAsia="Times New Roman" w:hAnsi="Arial" w:cs="Arial"/>
          <w:b/>
          <w:bCs/>
          <w:kern w:val="0"/>
          <w:sz w:val="36"/>
          <w:szCs w:val="36"/>
          <w:lang w:eastAsia="en-GB"/>
          <w14:ligatures w14:val="none"/>
        </w:rPr>
      </w:pPr>
    </w:p>
    <w:p w14:paraId="341CAD08" w14:textId="1BA5E3AA" w:rsidR="006539CB" w:rsidRPr="004774E2" w:rsidRDefault="006539CB" w:rsidP="00827870">
      <w:pPr>
        <w:spacing w:after="0" w:line="240" w:lineRule="auto"/>
        <w:rPr>
          <w:rFonts w:ascii="Arial" w:eastAsia="Times New Roman" w:hAnsi="Arial" w:cs="Arial"/>
          <w:kern w:val="0"/>
          <w:sz w:val="24"/>
          <w:szCs w:val="24"/>
          <w:lang w:eastAsia="en-GB"/>
          <w14:ligatures w14:val="none"/>
        </w:rPr>
      </w:pPr>
      <w:r w:rsidRPr="004774E2">
        <w:rPr>
          <w:rFonts w:ascii="Arial" w:eastAsia="Times New Roman" w:hAnsi="Arial" w:cs="Arial"/>
          <w:b/>
          <w:bCs/>
          <w:kern w:val="0"/>
          <w:sz w:val="24"/>
          <w:szCs w:val="24"/>
          <w:lang w:eastAsia="en-GB"/>
          <w14:ligatures w14:val="none"/>
        </w:rPr>
        <w:t>Aim</w:t>
      </w:r>
    </w:p>
    <w:p w14:paraId="4B26CF6B" w14:textId="77777777" w:rsidR="006539CB" w:rsidRPr="006539CB" w:rsidRDefault="006539CB" w:rsidP="006539CB">
      <w:p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Improve health outcomes through connection with nature and biodiversity enhancement.</w:t>
      </w:r>
    </w:p>
    <w:p w14:paraId="2AF00899" w14:textId="77777777" w:rsidR="006539CB" w:rsidRPr="004774E2" w:rsidRDefault="006539CB" w:rsidP="006539CB">
      <w:pPr>
        <w:spacing w:before="100" w:beforeAutospacing="1" w:after="100" w:afterAutospacing="1" w:line="240" w:lineRule="auto"/>
        <w:outlineLvl w:val="2"/>
        <w:rPr>
          <w:rFonts w:ascii="Arial" w:eastAsia="Times New Roman" w:hAnsi="Arial" w:cs="Arial"/>
          <w:b/>
          <w:bCs/>
          <w:kern w:val="0"/>
          <w:sz w:val="24"/>
          <w:szCs w:val="24"/>
          <w:lang w:eastAsia="en-GB"/>
          <w14:ligatures w14:val="none"/>
        </w:rPr>
      </w:pPr>
      <w:r w:rsidRPr="004774E2">
        <w:rPr>
          <w:rFonts w:ascii="Arial" w:eastAsia="Times New Roman" w:hAnsi="Arial" w:cs="Arial"/>
          <w:b/>
          <w:bCs/>
          <w:kern w:val="0"/>
          <w:sz w:val="24"/>
          <w:szCs w:val="24"/>
          <w:lang w:eastAsia="en-GB"/>
          <w14:ligatures w14:val="none"/>
        </w:rPr>
        <w:t>Objectives</w:t>
      </w:r>
    </w:p>
    <w:p w14:paraId="5586AF6C" w14:textId="77777777" w:rsidR="006539CB" w:rsidRPr="006539CB" w:rsidRDefault="006539CB" w:rsidP="006539CB">
      <w:pPr>
        <w:numPr>
          <w:ilvl w:val="0"/>
          <w:numId w:val="21"/>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Increase biodiversity. </w:t>
      </w:r>
    </w:p>
    <w:p w14:paraId="2B0493E8" w14:textId="77777777" w:rsidR="006539CB" w:rsidRPr="006539CB" w:rsidRDefault="006539CB" w:rsidP="006539CB">
      <w:pPr>
        <w:numPr>
          <w:ilvl w:val="0"/>
          <w:numId w:val="21"/>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Support green social prescribing. </w:t>
      </w:r>
    </w:p>
    <w:p w14:paraId="65608081" w14:textId="77777777" w:rsidR="00827870" w:rsidRDefault="006539CB" w:rsidP="00827870">
      <w:pPr>
        <w:numPr>
          <w:ilvl w:val="0"/>
          <w:numId w:val="21"/>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Improve access to natural environments.</w:t>
      </w:r>
    </w:p>
    <w:p w14:paraId="1166DCBE" w14:textId="693F2EF6" w:rsidR="532865ED" w:rsidRDefault="532865ED" w:rsidP="532865ED">
      <w:pPr>
        <w:spacing w:beforeAutospacing="1" w:afterAutospacing="1" w:line="240" w:lineRule="auto"/>
        <w:rPr>
          <w:rFonts w:ascii="Arial" w:eastAsia="Times New Roman" w:hAnsi="Arial" w:cs="Arial"/>
          <w:b/>
          <w:bCs/>
          <w:sz w:val="27"/>
          <w:szCs w:val="27"/>
          <w:lang w:eastAsia="en-GB"/>
        </w:rPr>
      </w:pPr>
    </w:p>
    <w:p w14:paraId="4F400CD6" w14:textId="50D686CC" w:rsidR="532865ED" w:rsidRDefault="532865ED" w:rsidP="532865ED">
      <w:pPr>
        <w:spacing w:beforeAutospacing="1" w:afterAutospacing="1" w:line="240" w:lineRule="auto"/>
        <w:rPr>
          <w:rFonts w:ascii="Arial" w:eastAsia="Times New Roman" w:hAnsi="Arial" w:cs="Arial"/>
          <w:b/>
          <w:bCs/>
          <w:sz w:val="27"/>
          <w:szCs w:val="27"/>
          <w:lang w:eastAsia="en-GB"/>
        </w:rPr>
      </w:pPr>
    </w:p>
    <w:p w14:paraId="60DF08B5" w14:textId="6BB15662" w:rsidR="006539CB" w:rsidRPr="004774E2" w:rsidRDefault="006539CB" w:rsidP="004774E2">
      <w:pPr>
        <w:spacing w:before="100" w:beforeAutospacing="1" w:after="100" w:afterAutospacing="1" w:line="240" w:lineRule="auto"/>
        <w:jc w:val="center"/>
        <w:rPr>
          <w:rFonts w:ascii="Arial" w:eastAsia="Times New Roman" w:hAnsi="Arial" w:cs="Arial"/>
          <w:kern w:val="0"/>
          <w:sz w:val="32"/>
          <w:szCs w:val="32"/>
          <w:lang w:eastAsia="en-GB"/>
          <w14:ligatures w14:val="none"/>
        </w:rPr>
      </w:pPr>
      <w:r w:rsidRPr="004774E2">
        <w:rPr>
          <w:rFonts w:ascii="Arial" w:eastAsia="Times New Roman" w:hAnsi="Arial" w:cs="Arial"/>
          <w:b/>
          <w:bCs/>
          <w:kern w:val="0"/>
          <w:sz w:val="32"/>
          <w:szCs w:val="32"/>
          <w:lang w:eastAsia="en-GB"/>
          <w14:ligatures w14:val="none"/>
        </w:rPr>
        <w:t>Actions</w:t>
      </w:r>
      <w:r w:rsidR="00827870" w:rsidRPr="004774E2">
        <w:rPr>
          <w:rFonts w:ascii="Arial" w:eastAsia="Times New Roman" w:hAnsi="Arial" w:cs="Arial"/>
          <w:b/>
          <w:bCs/>
          <w:kern w:val="0"/>
          <w:sz w:val="32"/>
          <w:szCs w:val="32"/>
          <w:lang w:eastAsia="en-GB"/>
          <w14:ligatures w14:val="none"/>
        </w:rPr>
        <w:t xml:space="preserve"> 2026 – 2031:</w:t>
      </w:r>
    </w:p>
    <w:tbl>
      <w:tblPr>
        <w:tblW w:w="0" w:type="auto"/>
        <w:tblCellSpacing w:w="15" w:type="dxa"/>
        <w:tblBorders>
          <w:top w:val="single" w:sz="18" w:space="0" w:color="0F9ED5"/>
          <w:left w:val="single" w:sz="18" w:space="0" w:color="0F9ED5"/>
          <w:bottom w:val="single" w:sz="18" w:space="0" w:color="0F9ED5"/>
          <w:right w:val="single" w:sz="18" w:space="0" w:color="0F9ED5"/>
          <w:insideH w:val="single" w:sz="18" w:space="0" w:color="0F9ED5"/>
          <w:insideV w:val="single" w:sz="18" w:space="0" w:color="0F9ED5"/>
        </w:tblBorders>
        <w:tblCellMar>
          <w:top w:w="15" w:type="dxa"/>
          <w:left w:w="15" w:type="dxa"/>
          <w:bottom w:w="15" w:type="dxa"/>
          <w:right w:w="15" w:type="dxa"/>
        </w:tblCellMar>
        <w:tblLook w:val="04A0" w:firstRow="1" w:lastRow="0" w:firstColumn="1" w:lastColumn="0" w:noHBand="0" w:noVBand="1"/>
      </w:tblPr>
      <w:tblGrid>
        <w:gridCol w:w="1100"/>
        <w:gridCol w:w="6128"/>
      </w:tblGrid>
      <w:tr w:rsidR="006539CB" w:rsidRPr="006539CB" w14:paraId="279DE9CB" w14:textId="77777777" w:rsidTr="00827870">
        <w:trPr>
          <w:tblHeader/>
          <w:tblCellSpacing w:w="15" w:type="dxa"/>
        </w:trPr>
        <w:tc>
          <w:tcPr>
            <w:tcW w:w="0" w:type="auto"/>
            <w:vAlign w:val="center"/>
            <w:hideMark/>
          </w:tcPr>
          <w:p w14:paraId="675DF9DE" w14:textId="77777777" w:rsidR="006539CB" w:rsidRPr="006539CB" w:rsidRDefault="006539CB" w:rsidP="006539CB">
            <w:pPr>
              <w:spacing w:after="0" w:line="240" w:lineRule="auto"/>
              <w:jc w:val="center"/>
              <w:rPr>
                <w:rFonts w:ascii="Arial" w:eastAsia="Times New Roman" w:hAnsi="Arial" w:cs="Arial"/>
                <w:b/>
                <w:bCs/>
                <w:kern w:val="0"/>
                <w:sz w:val="24"/>
                <w:szCs w:val="24"/>
                <w:lang w:eastAsia="en-GB"/>
                <w14:ligatures w14:val="none"/>
              </w:rPr>
            </w:pPr>
            <w:r w:rsidRPr="006539CB">
              <w:rPr>
                <w:rFonts w:ascii="Arial" w:eastAsia="Times New Roman" w:hAnsi="Arial" w:cs="Arial"/>
                <w:b/>
                <w:bCs/>
                <w:kern w:val="0"/>
                <w:sz w:val="24"/>
                <w:szCs w:val="24"/>
                <w:lang w:eastAsia="en-GB"/>
                <w14:ligatures w14:val="none"/>
              </w:rPr>
              <w:t>Year</w:t>
            </w:r>
          </w:p>
        </w:tc>
        <w:tc>
          <w:tcPr>
            <w:tcW w:w="0" w:type="auto"/>
            <w:vAlign w:val="center"/>
            <w:hideMark/>
          </w:tcPr>
          <w:p w14:paraId="1B47ABFE" w14:textId="77777777" w:rsidR="006539CB" w:rsidRPr="006539CB" w:rsidRDefault="006539CB" w:rsidP="006539CB">
            <w:pPr>
              <w:spacing w:after="0" w:line="240" w:lineRule="auto"/>
              <w:jc w:val="center"/>
              <w:rPr>
                <w:rFonts w:ascii="Arial" w:eastAsia="Times New Roman" w:hAnsi="Arial" w:cs="Arial"/>
                <w:b/>
                <w:bCs/>
                <w:kern w:val="0"/>
                <w:sz w:val="24"/>
                <w:szCs w:val="24"/>
                <w:lang w:eastAsia="en-GB"/>
                <w14:ligatures w14:val="none"/>
              </w:rPr>
            </w:pPr>
            <w:r w:rsidRPr="006539CB">
              <w:rPr>
                <w:rFonts w:ascii="Arial" w:eastAsia="Times New Roman" w:hAnsi="Arial" w:cs="Arial"/>
                <w:b/>
                <w:bCs/>
                <w:kern w:val="0"/>
                <w:sz w:val="24"/>
                <w:szCs w:val="24"/>
                <w:lang w:eastAsia="en-GB"/>
                <w14:ligatures w14:val="none"/>
              </w:rPr>
              <w:t>Action</w:t>
            </w:r>
          </w:p>
        </w:tc>
      </w:tr>
      <w:tr w:rsidR="006539CB" w:rsidRPr="006539CB" w14:paraId="0FAE1C7D" w14:textId="77777777" w:rsidTr="00827870">
        <w:trPr>
          <w:tblCellSpacing w:w="15" w:type="dxa"/>
        </w:trPr>
        <w:tc>
          <w:tcPr>
            <w:tcW w:w="0" w:type="auto"/>
            <w:vAlign w:val="center"/>
            <w:hideMark/>
          </w:tcPr>
          <w:p w14:paraId="701EE543"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2026</w:t>
            </w:r>
          </w:p>
        </w:tc>
        <w:tc>
          <w:tcPr>
            <w:tcW w:w="0" w:type="auto"/>
            <w:vAlign w:val="center"/>
            <w:hideMark/>
          </w:tcPr>
          <w:p w14:paraId="6C4E3758"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Establish baseline assessment of green spaces</w:t>
            </w:r>
          </w:p>
        </w:tc>
      </w:tr>
      <w:tr w:rsidR="006539CB" w:rsidRPr="006539CB" w14:paraId="436B759C" w14:textId="77777777" w:rsidTr="00827870">
        <w:trPr>
          <w:tblCellSpacing w:w="15" w:type="dxa"/>
        </w:trPr>
        <w:tc>
          <w:tcPr>
            <w:tcW w:w="0" w:type="auto"/>
            <w:vAlign w:val="center"/>
            <w:hideMark/>
          </w:tcPr>
          <w:p w14:paraId="2587A215"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2027</w:t>
            </w:r>
          </w:p>
        </w:tc>
        <w:tc>
          <w:tcPr>
            <w:tcW w:w="0" w:type="auto"/>
            <w:vAlign w:val="center"/>
            <w:hideMark/>
          </w:tcPr>
          <w:p w14:paraId="5F61BBB8"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Promote green social prescribing initiatives</w:t>
            </w:r>
          </w:p>
        </w:tc>
      </w:tr>
      <w:tr w:rsidR="006539CB" w:rsidRPr="006539CB" w14:paraId="4148242D" w14:textId="77777777" w:rsidTr="00827870">
        <w:trPr>
          <w:tblCellSpacing w:w="15" w:type="dxa"/>
        </w:trPr>
        <w:tc>
          <w:tcPr>
            <w:tcW w:w="0" w:type="auto"/>
            <w:vAlign w:val="center"/>
            <w:hideMark/>
          </w:tcPr>
          <w:p w14:paraId="0C8BAD81"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2027–28</w:t>
            </w:r>
          </w:p>
        </w:tc>
        <w:tc>
          <w:tcPr>
            <w:tcW w:w="0" w:type="auto"/>
            <w:vAlign w:val="center"/>
            <w:hideMark/>
          </w:tcPr>
          <w:p w14:paraId="658BDA72"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Introduce biodiversity improvements at Federation sites</w:t>
            </w:r>
          </w:p>
        </w:tc>
      </w:tr>
      <w:tr w:rsidR="006539CB" w:rsidRPr="006539CB" w14:paraId="6BC3E1C6" w14:textId="77777777" w:rsidTr="00827870">
        <w:trPr>
          <w:tblCellSpacing w:w="15" w:type="dxa"/>
        </w:trPr>
        <w:tc>
          <w:tcPr>
            <w:tcW w:w="0" w:type="auto"/>
            <w:vAlign w:val="center"/>
            <w:hideMark/>
          </w:tcPr>
          <w:p w14:paraId="07A0A73F"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2028</w:t>
            </w:r>
          </w:p>
        </w:tc>
        <w:tc>
          <w:tcPr>
            <w:tcW w:w="0" w:type="auto"/>
            <w:vAlign w:val="center"/>
            <w:hideMark/>
          </w:tcPr>
          <w:p w14:paraId="393CC7A5"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Work with local authorities and voluntary sector partners</w:t>
            </w:r>
          </w:p>
        </w:tc>
      </w:tr>
      <w:tr w:rsidR="006539CB" w:rsidRPr="006539CB" w14:paraId="79D71D5B" w14:textId="77777777" w:rsidTr="00827870">
        <w:trPr>
          <w:tblCellSpacing w:w="15" w:type="dxa"/>
        </w:trPr>
        <w:tc>
          <w:tcPr>
            <w:tcW w:w="0" w:type="auto"/>
            <w:vAlign w:val="center"/>
            <w:hideMark/>
          </w:tcPr>
          <w:p w14:paraId="54B96B27"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2029</w:t>
            </w:r>
          </w:p>
        </w:tc>
        <w:tc>
          <w:tcPr>
            <w:tcW w:w="0" w:type="auto"/>
            <w:vAlign w:val="center"/>
            <w:hideMark/>
          </w:tcPr>
          <w:p w14:paraId="6850ABAE"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Support community environmental projects</w:t>
            </w:r>
          </w:p>
        </w:tc>
      </w:tr>
      <w:tr w:rsidR="006539CB" w:rsidRPr="006539CB" w14:paraId="3D60DE90" w14:textId="77777777" w:rsidTr="00827870">
        <w:trPr>
          <w:tblCellSpacing w:w="15" w:type="dxa"/>
        </w:trPr>
        <w:tc>
          <w:tcPr>
            <w:tcW w:w="0" w:type="auto"/>
            <w:vAlign w:val="center"/>
            <w:hideMark/>
          </w:tcPr>
          <w:p w14:paraId="4C8E2285"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2030–31</w:t>
            </w:r>
          </w:p>
        </w:tc>
        <w:tc>
          <w:tcPr>
            <w:tcW w:w="0" w:type="auto"/>
            <w:vAlign w:val="center"/>
            <w:hideMark/>
          </w:tcPr>
          <w:p w14:paraId="03CF28E7" w14:textId="77777777" w:rsidR="006539CB" w:rsidRPr="006539CB" w:rsidRDefault="006539CB" w:rsidP="006539CB">
            <w:pPr>
              <w:spacing w:after="0"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Expand nature-based health programmes</w:t>
            </w:r>
          </w:p>
        </w:tc>
      </w:tr>
    </w:tbl>
    <w:p w14:paraId="48472071" w14:textId="77777777" w:rsidR="006539CB" w:rsidRPr="004774E2" w:rsidRDefault="006539CB" w:rsidP="006539CB">
      <w:pPr>
        <w:spacing w:before="100" w:beforeAutospacing="1" w:after="100" w:afterAutospacing="1" w:line="240" w:lineRule="auto"/>
        <w:outlineLvl w:val="2"/>
        <w:rPr>
          <w:rFonts w:ascii="Arial" w:eastAsia="Times New Roman" w:hAnsi="Arial" w:cs="Arial"/>
          <w:b/>
          <w:bCs/>
          <w:kern w:val="0"/>
          <w:sz w:val="24"/>
          <w:szCs w:val="24"/>
          <w:lang w:eastAsia="en-GB"/>
          <w14:ligatures w14:val="none"/>
        </w:rPr>
      </w:pPr>
      <w:r w:rsidRPr="004774E2">
        <w:rPr>
          <w:rFonts w:ascii="Arial" w:eastAsia="Times New Roman" w:hAnsi="Arial" w:cs="Arial"/>
          <w:b/>
          <w:bCs/>
          <w:kern w:val="0"/>
          <w:sz w:val="24"/>
          <w:szCs w:val="24"/>
          <w:lang w:eastAsia="en-GB"/>
          <w14:ligatures w14:val="none"/>
        </w:rPr>
        <w:t>KPIs</w:t>
      </w:r>
    </w:p>
    <w:p w14:paraId="6BB458A1" w14:textId="77777777" w:rsidR="006539CB" w:rsidRPr="006539CB" w:rsidRDefault="006539CB" w:rsidP="006539CB">
      <w:pPr>
        <w:numPr>
          <w:ilvl w:val="0"/>
          <w:numId w:val="22"/>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Increase in green social prescribing referrals. </w:t>
      </w:r>
    </w:p>
    <w:p w14:paraId="00B90091" w14:textId="77777777" w:rsidR="006539CB" w:rsidRPr="006539CB" w:rsidRDefault="006539CB" w:rsidP="006539CB">
      <w:pPr>
        <w:numPr>
          <w:ilvl w:val="0"/>
          <w:numId w:val="22"/>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Biodiversity improvement projects delivered. </w:t>
      </w:r>
    </w:p>
    <w:p w14:paraId="42812392" w14:textId="30FE4A17" w:rsidR="006539CB" w:rsidRPr="006539CB" w:rsidRDefault="006539CB" w:rsidP="532865ED">
      <w:pPr>
        <w:numPr>
          <w:ilvl w:val="0"/>
          <w:numId w:val="22"/>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Partnerships </w:t>
      </w:r>
      <w:r w:rsidRPr="532865ED">
        <w:rPr>
          <w:rFonts w:ascii="Arial" w:eastAsia="Times New Roman" w:hAnsi="Arial" w:cs="Arial"/>
          <w:sz w:val="24"/>
          <w:szCs w:val="24"/>
          <w:lang w:eastAsia="en-GB"/>
        </w:rPr>
        <w:t xml:space="preserve">established with local environmental organisations. </w:t>
      </w:r>
    </w:p>
    <w:p w14:paraId="545779B1" w14:textId="04DD3065" w:rsidR="006539CB" w:rsidRPr="006539CB" w:rsidRDefault="5A0453E6" w:rsidP="532865ED">
      <w:pPr>
        <w:numPr>
          <w:ilvl w:val="0"/>
          <w:numId w:val="22"/>
        </w:numPr>
        <w:spacing w:before="100" w:beforeAutospacing="1" w:after="100" w:afterAutospacing="1" w:line="240" w:lineRule="auto"/>
        <w:rPr>
          <w:rFonts w:ascii="Arial" w:eastAsia="Times New Roman" w:hAnsi="Arial" w:cs="Arial"/>
          <w:kern w:val="0"/>
          <w:sz w:val="24"/>
          <w:szCs w:val="24"/>
          <w:lang w:eastAsia="en-GB"/>
          <w14:ligatures w14:val="none"/>
        </w:rPr>
      </w:pPr>
      <w:r w:rsidRPr="532865ED">
        <w:rPr>
          <w:rFonts w:ascii="Arial" w:eastAsia="Times New Roman" w:hAnsi="Arial" w:cs="Arial"/>
          <w:sz w:val="24"/>
          <w:szCs w:val="24"/>
          <w:lang w:eastAsia="en-GB"/>
        </w:rPr>
        <w:t>Positive patient outcomes reported</w:t>
      </w:r>
    </w:p>
    <w:p w14:paraId="65B5E5CD" w14:textId="635658B2" w:rsidR="006539CB" w:rsidRPr="004774E2" w:rsidRDefault="006539CB" w:rsidP="532865ED">
      <w:pPr>
        <w:spacing w:before="100" w:beforeAutospacing="1" w:after="100" w:afterAutospacing="1" w:line="240" w:lineRule="auto"/>
        <w:rPr>
          <w:rFonts w:ascii="Arial" w:eastAsia="Times New Roman" w:hAnsi="Arial" w:cs="Arial"/>
          <w:b/>
          <w:bCs/>
          <w:kern w:val="36"/>
          <w:sz w:val="40"/>
          <w:szCs w:val="40"/>
          <w:lang w:eastAsia="en-GB"/>
          <w14:ligatures w14:val="none"/>
        </w:rPr>
      </w:pPr>
      <w:r w:rsidRPr="004774E2">
        <w:rPr>
          <w:rFonts w:ascii="Arial" w:eastAsia="Times New Roman" w:hAnsi="Arial" w:cs="Arial"/>
          <w:b/>
          <w:bCs/>
          <w:sz w:val="40"/>
          <w:szCs w:val="40"/>
          <w:lang w:eastAsia="en-GB"/>
        </w:rPr>
        <w:lastRenderedPageBreak/>
        <w:t>Governance and Reporting</w:t>
      </w:r>
    </w:p>
    <w:p w14:paraId="0E3DC5A3" w14:textId="77777777" w:rsidR="006539CB" w:rsidRPr="006539CB" w:rsidRDefault="006539CB" w:rsidP="006539CB">
      <w:p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The Federation Board will retain overall accountability for delivery of this plan.</w:t>
      </w:r>
    </w:p>
    <w:p w14:paraId="72D3C1B9" w14:textId="77777777" w:rsidR="006539CB" w:rsidRPr="004774E2" w:rsidRDefault="006539CB" w:rsidP="006539CB">
      <w:pPr>
        <w:spacing w:before="100" w:beforeAutospacing="1" w:after="100" w:afterAutospacing="1" w:line="240" w:lineRule="auto"/>
        <w:outlineLvl w:val="2"/>
        <w:rPr>
          <w:rFonts w:ascii="Arial" w:eastAsia="Times New Roman" w:hAnsi="Arial" w:cs="Arial"/>
          <w:b/>
          <w:bCs/>
          <w:kern w:val="0"/>
          <w:sz w:val="24"/>
          <w:szCs w:val="24"/>
          <w:lang w:eastAsia="en-GB"/>
          <w14:ligatures w14:val="none"/>
        </w:rPr>
      </w:pPr>
      <w:r w:rsidRPr="004774E2">
        <w:rPr>
          <w:rFonts w:ascii="Arial" w:eastAsia="Times New Roman" w:hAnsi="Arial" w:cs="Arial"/>
          <w:b/>
          <w:bCs/>
          <w:kern w:val="0"/>
          <w:sz w:val="24"/>
          <w:szCs w:val="24"/>
          <w:lang w:eastAsia="en-GB"/>
          <w14:ligatures w14:val="none"/>
        </w:rPr>
        <w:t>Governance Structure</w:t>
      </w:r>
    </w:p>
    <w:p w14:paraId="40BBC94C" w14:textId="77777777" w:rsidR="006539CB" w:rsidRPr="006539CB" w:rsidRDefault="006539CB" w:rsidP="006539CB">
      <w:pPr>
        <w:numPr>
          <w:ilvl w:val="0"/>
          <w:numId w:val="23"/>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Federation Board </w:t>
      </w:r>
    </w:p>
    <w:p w14:paraId="7F264272" w14:textId="78DE855E" w:rsidR="006539CB" w:rsidRPr="006539CB" w:rsidRDefault="24C85393" w:rsidP="75786A89">
      <w:pPr>
        <w:numPr>
          <w:ilvl w:val="0"/>
          <w:numId w:val="23"/>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Federation Quality Board</w:t>
      </w:r>
      <w:r w:rsidR="006539CB" w:rsidRPr="75786A89">
        <w:rPr>
          <w:rFonts w:ascii="Arial" w:eastAsia="Times New Roman" w:hAnsi="Arial" w:cs="Arial"/>
          <w:sz w:val="24"/>
          <w:szCs w:val="24"/>
          <w:lang w:eastAsia="en-GB"/>
        </w:rPr>
        <w:t xml:space="preserve"> </w:t>
      </w:r>
    </w:p>
    <w:p w14:paraId="79D00772" w14:textId="77777777" w:rsidR="006539CB" w:rsidRPr="006539CB" w:rsidRDefault="006539CB" w:rsidP="006539CB">
      <w:pPr>
        <w:numPr>
          <w:ilvl w:val="0"/>
          <w:numId w:val="23"/>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Sustainability Lead </w:t>
      </w:r>
    </w:p>
    <w:p w14:paraId="3CBAA051" w14:textId="77777777" w:rsidR="006539CB" w:rsidRPr="006539CB" w:rsidRDefault="006539CB" w:rsidP="006539CB">
      <w:pPr>
        <w:numPr>
          <w:ilvl w:val="0"/>
          <w:numId w:val="23"/>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Operational Leads </w:t>
      </w:r>
    </w:p>
    <w:p w14:paraId="5EA51FA9" w14:textId="77777777" w:rsidR="006539CB" w:rsidRPr="006539CB" w:rsidRDefault="006539CB" w:rsidP="006539CB">
      <w:pPr>
        <w:numPr>
          <w:ilvl w:val="0"/>
          <w:numId w:val="23"/>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GP Practice Representatives </w:t>
      </w:r>
    </w:p>
    <w:p w14:paraId="7FBC873C" w14:textId="77777777" w:rsidR="006539CB" w:rsidRPr="004774E2" w:rsidRDefault="006539CB" w:rsidP="006539CB">
      <w:pPr>
        <w:spacing w:before="100" w:beforeAutospacing="1" w:after="100" w:afterAutospacing="1" w:line="240" w:lineRule="auto"/>
        <w:outlineLvl w:val="2"/>
        <w:rPr>
          <w:rFonts w:ascii="Arial" w:eastAsia="Times New Roman" w:hAnsi="Arial" w:cs="Arial"/>
          <w:b/>
          <w:bCs/>
          <w:kern w:val="0"/>
          <w:sz w:val="24"/>
          <w:szCs w:val="24"/>
          <w:lang w:eastAsia="en-GB"/>
          <w14:ligatures w14:val="none"/>
        </w:rPr>
      </w:pPr>
      <w:r w:rsidRPr="004774E2">
        <w:rPr>
          <w:rFonts w:ascii="Arial" w:eastAsia="Times New Roman" w:hAnsi="Arial" w:cs="Arial"/>
          <w:b/>
          <w:bCs/>
          <w:kern w:val="0"/>
          <w:sz w:val="24"/>
          <w:szCs w:val="24"/>
          <w:lang w:eastAsia="en-GB"/>
          <w14:ligatures w14:val="none"/>
        </w:rPr>
        <w:t>Monitoring</w:t>
      </w:r>
    </w:p>
    <w:p w14:paraId="7E9CF7C3" w14:textId="77777777" w:rsidR="006539CB" w:rsidRPr="006539CB" w:rsidRDefault="006539CB" w:rsidP="006539CB">
      <w:p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Progress will be reported annually against:</w:t>
      </w:r>
    </w:p>
    <w:p w14:paraId="66D9F47D" w14:textId="77777777" w:rsidR="006539CB" w:rsidRPr="006539CB" w:rsidRDefault="006539CB" w:rsidP="006539CB">
      <w:pPr>
        <w:numPr>
          <w:ilvl w:val="0"/>
          <w:numId w:val="24"/>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Carbon emissions </w:t>
      </w:r>
    </w:p>
    <w:p w14:paraId="52855AF7" w14:textId="77777777" w:rsidR="006539CB" w:rsidRPr="006539CB" w:rsidRDefault="006539CB" w:rsidP="006539CB">
      <w:pPr>
        <w:numPr>
          <w:ilvl w:val="0"/>
          <w:numId w:val="24"/>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Energy consumption </w:t>
      </w:r>
    </w:p>
    <w:p w14:paraId="60FFA3B9" w14:textId="77777777" w:rsidR="006539CB" w:rsidRPr="006539CB" w:rsidRDefault="006539CB" w:rsidP="006539CB">
      <w:pPr>
        <w:numPr>
          <w:ilvl w:val="0"/>
          <w:numId w:val="24"/>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Travel emissions </w:t>
      </w:r>
    </w:p>
    <w:p w14:paraId="4A38E2EC" w14:textId="77777777" w:rsidR="006539CB" w:rsidRPr="006539CB" w:rsidRDefault="006539CB" w:rsidP="006539CB">
      <w:pPr>
        <w:numPr>
          <w:ilvl w:val="0"/>
          <w:numId w:val="24"/>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Sustainable prescribing metrics </w:t>
      </w:r>
    </w:p>
    <w:p w14:paraId="03665519" w14:textId="77777777" w:rsidR="006539CB" w:rsidRPr="006539CB" w:rsidRDefault="006539CB" w:rsidP="006539CB">
      <w:pPr>
        <w:numPr>
          <w:ilvl w:val="0"/>
          <w:numId w:val="24"/>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Procurement sustainability measures </w:t>
      </w:r>
    </w:p>
    <w:p w14:paraId="07DB6000" w14:textId="77777777" w:rsidR="006539CB" w:rsidRPr="006539CB" w:rsidRDefault="006539CB" w:rsidP="006539CB">
      <w:pPr>
        <w:numPr>
          <w:ilvl w:val="0"/>
          <w:numId w:val="24"/>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Workforce engagement indicators </w:t>
      </w:r>
    </w:p>
    <w:p w14:paraId="05FE9128" w14:textId="77777777" w:rsidR="006539CB" w:rsidRPr="006539CB" w:rsidRDefault="006539CB" w:rsidP="006539CB">
      <w:pPr>
        <w:numPr>
          <w:ilvl w:val="0"/>
          <w:numId w:val="24"/>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Nature and biodiversity outcomes </w:t>
      </w:r>
    </w:p>
    <w:p w14:paraId="12136501" w14:textId="77777777" w:rsidR="006539CB" w:rsidRPr="006539CB" w:rsidRDefault="006539CB" w:rsidP="006539CB">
      <w:p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An annual Environmental Sustainability Report will be published and shared with Greater Manchester ICB and partner organisations.</w:t>
      </w:r>
    </w:p>
    <w:p w14:paraId="725A3EDC" w14:textId="77777777" w:rsidR="00827870" w:rsidRDefault="004774E2" w:rsidP="00827870">
      <w:pPr>
        <w:spacing w:after="0" w:line="240" w:lineRule="auto"/>
        <w:rPr>
          <w:rFonts w:ascii="Arial" w:eastAsia="Times New Roman" w:hAnsi="Arial" w:cs="Arial"/>
          <w:kern w:val="0"/>
          <w:sz w:val="24"/>
          <w:szCs w:val="24"/>
          <w:lang w:eastAsia="en-GB"/>
          <w14:ligatures w14:val="none"/>
        </w:rPr>
      </w:pPr>
      <w:r>
        <w:rPr>
          <w:rFonts w:ascii="Arial" w:eastAsia="Times New Roman" w:hAnsi="Arial" w:cs="Arial"/>
          <w:kern w:val="0"/>
          <w:sz w:val="24"/>
          <w:szCs w:val="24"/>
          <w:lang w:eastAsia="en-GB"/>
          <w14:ligatures w14:val="none"/>
        </w:rPr>
        <w:pict w14:anchorId="38D3B08E">
          <v:rect id="_x0000_i1030" style="width:0;height:1.5pt" o:hralign="center" o:hrstd="t" o:hr="t" fillcolor="#a0a0a0" stroked="f"/>
        </w:pict>
      </w:r>
    </w:p>
    <w:p w14:paraId="36ADB6B3" w14:textId="5D431A71" w:rsidR="006539CB" w:rsidRPr="004774E2" w:rsidRDefault="006539CB" w:rsidP="00827870">
      <w:pPr>
        <w:spacing w:after="0" w:line="240" w:lineRule="auto"/>
        <w:rPr>
          <w:rFonts w:ascii="Arial" w:eastAsia="Times New Roman" w:hAnsi="Arial" w:cs="Arial"/>
          <w:kern w:val="0"/>
          <w:sz w:val="40"/>
          <w:szCs w:val="40"/>
          <w:lang w:eastAsia="en-GB"/>
          <w14:ligatures w14:val="none"/>
        </w:rPr>
      </w:pPr>
      <w:r w:rsidRPr="004774E2">
        <w:rPr>
          <w:rFonts w:ascii="Arial" w:eastAsia="Times New Roman" w:hAnsi="Arial" w:cs="Arial"/>
          <w:b/>
          <w:bCs/>
          <w:kern w:val="36"/>
          <w:sz w:val="40"/>
          <w:szCs w:val="40"/>
          <w:lang w:eastAsia="en-GB"/>
          <w14:ligatures w14:val="none"/>
        </w:rPr>
        <w:t>Success Measures by 2031</w:t>
      </w:r>
    </w:p>
    <w:p w14:paraId="4146B6DC" w14:textId="77777777" w:rsidR="006539CB" w:rsidRPr="006539CB" w:rsidRDefault="006539CB" w:rsidP="006539CB">
      <w:pPr>
        <w:numPr>
          <w:ilvl w:val="0"/>
          <w:numId w:val="25"/>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Sustainability embedded across all Federation services. </w:t>
      </w:r>
    </w:p>
    <w:p w14:paraId="50E1FAD9" w14:textId="77777777" w:rsidR="006539CB" w:rsidRPr="006539CB" w:rsidRDefault="006539CB" w:rsidP="006539CB">
      <w:pPr>
        <w:numPr>
          <w:ilvl w:val="0"/>
          <w:numId w:val="25"/>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Measurable reduction in organisational carbon emissions. </w:t>
      </w:r>
    </w:p>
    <w:p w14:paraId="08614A60" w14:textId="77777777" w:rsidR="006539CB" w:rsidRPr="006539CB" w:rsidRDefault="006539CB" w:rsidP="006539CB">
      <w:pPr>
        <w:numPr>
          <w:ilvl w:val="0"/>
          <w:numId w:val="25"/>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Climate adaptation plans fully operational. </w:t>
      </w:r>
    </w:p>
    <w:p w14:paraId="176EFBCD" w14:textId="77777777" w:rsidR="006539CB" w:rsidRPr="006539CB" w:rsidRDefault="006539CB" w:rsidP="006539CB">
      <w:pPr>
        <w:numPr>
          <w:ilvl w:val="0"/>
          <w:numId w:val="25"/>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Sustainable prescribing and medicines optimisation embedded. </w:t>
      </w:r>
    </w:p>
    <w:p w14:paraId="17BEA06C" w14:textId="77777777" w:rsidR="006539CB" w:rsidRPr="006539CB" w:rsidRDefault="006539CB" w:rsidP="006539CB">
      <w:pPr>
        <w:numPr>
          <w:ilvl w:val="0"/>
          <w:numId w:val="25"/>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Improved active travel and reduced travel emissions. </w:t>
      </w:r>
    </w:p>
    <w:p w14:paraId="071D0483" w14:textId="77777777" w:rsidR="006539CB" w:rsidRPr="006539CB" w:rsidRDefault="006539CB" w:rsidP="006539CB">
      <w:pPr>
        <w:numPr>
          <w:ilvl w:val="0"/>
          <w:numId w:val="25"/>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Enhanced biodiversity and nature-based health interventions. </w:t>
      </w:r>
    </w:p>
    <w:p w14:paraId="7F42CEAF" w14:textId="77777777" w:rsidR="006539CB" w:rsidRPr="006539CB" w:rsidRDefault="006539CB" w:rsidP="006539CB">
      <w:pPr>
        <w:numPr>
          <w:ilvl w:val="0"/>
          <w:numId w:val="25"/>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 xml:space="preserve">Staff actively engaged in environmental sustainability. </w:t>
      </w:r>
    </w:p>
    <w:p w14:paraId="40FFF926" w14:textId="77777777" w:rsidR="006539CB" w:rsidRPr="006539CB" w:rsidRDefault="006539CB" w:rsidP="006539CB">
      <w:pPr>
        <w:numPr>
          <w:ilvl w:val="0"/>
          <w:numId w:val="25"/>
        </w:numPr>
        <w:spacing w:before="100" w:beforeAutospacing="1" w:after="100" w:afterAutospacing="1" w:line="240" w:lineRule="auto"/>
        <w:rPr>
          <w:rFonts w:ascii="Arial" w:eastAsia="Times New Roman" w:hAnsi="Arial" w:cs="Arial"/>
          <w:kern w:val="0"/>
          <w:sz w:val="24"/>
          <w:szCs w:val="24"/>
          <w:lang w:eastAsia="en-GB"/>
          <w14:ligatures w14:val="none"/>
        </w:rPr>
      </w:pPr>
      <w:r w:rsidRPr="006539CB">
        <w:rPr>
          <w:rFonts w:ascii="Arial" w:eastAsia="Times New Roman" w:hAnsi="Arial" w:cs="Arial"/>
          <w:kern w:val="0"/>
          <w:sz w:val="24"/>
          <w:szCs w:val="24"/>
          <w:lang w:eastAsia="en-GB"/>
          <w14:ligatures w14:val="none"/>
        </w:rPr>
        <w:t>Full alignment with Greater Manchester ICB environmental priorities and NHS Net Zero objectives</w:t>
      </w:r>
    </w:p>
    <w:p w14:paraId="63C4A5E3" w14:textId="77777777" w:rsidR="00895829" w:rsidRDefault="00895829">
      <w:pPr>
        <w:rPr>
          <w:rFonts w:ascii="Arial" w:hAnsi="Arial" w:cs="Arial"/>
        </w:rPr>
      </w:pPr>
    </w:p>
    <w:p w14:paraId="27849FCD" w14:textId="77777777" w:rsidR="001D2593" w:rsidRDefault="001D2593">
      <w:pPr>
        <w:rPr>
          <w:rFonts w:ascii="Arial" w:hAnsi="Arial" w:cs="Arial"/>
        </w:rPr>
      </w:pPr>
    </w:p>
    <w:p w14:paraId="7F511B71" w14:textId="77777777" w:rsidR="001D2593" w:rsidRDefault="001D2593">
      <w:pPr>
        <w:rPr>
          <w:rFonts w:ascii="Arial" w:hAnsi="Arial" w:cs="Arial"/>
        </w:rPr>
      </w:pPr>
    </w:p>
    <w:p w14:paraId="64C281B3" w14:textId="77777777" w:rsidR="001D2593" w:rsidRDefault="001D2593">
      <w:pPr>
        <w:rPr>
          <w:rFonts w:ascii="Arial" w:hAnsi="Arial" w:cs="Arial"/>
        </w:rPr>
      </w:pPr>
    </w:p>
    <w:p w14:paraId="55EAC394" w14:textId="77777777" w:rsidR="001D2593" w:rsidRDefault="001D2593">
      <w:pPr>
        <w:rPr>
          <w:rFonts w:ascii="Arial" w:hAnsi="Arial" w:cs="Arial"/>
        </w:rPr>
      </w:pPr>
    </w:p>
    <w:p w14:paraId="72286453" w14:textId="77777777" w:rsidR="001D2593" w:rsidRDefault="001D2593">
      <w:pPr>
        <w:rPr>
          <w:rFonts w:ascii="Arial" w:hAnsi="Arial" w:cs="Arial"/>
        </w:rPr>
      </w:pPr>
    </w:p>
    <w:p w14:paraId="49E7445B" w14:textId="77777777" w:rsidR="001D2593" w:rsidRDefault="001D2593">
      <w:pPr>
        <w:rPr>
          <w:rFonts w:ascii="Arial" w:hAnsi="Arial" w:cs="Arial"/>
        </w:rPr>
      </w:pPr>
    </w:p>
    <w:p w14:paraId="5FA5F441" w14:textId="77777777" w:rsidR="001D2593" w:rsidRDefault="001D2593">
      <w:pPr>
        <w:rPr>
          <w:rFonts w:ascii="Arial" w:hAnsi="Arial" w:cs="Arial"/>
        </w:rPr>
      </w:pPr>
    </w:p>
    <w:p w14:paraId="79B465B6" w14:textId="77777777" w:rsidR="001D2593" w:rsidRDefault="001D2593">
      <w:pPr>
        <w:rPr>
          <w:rFonts w:ascii="Arial" w:hAnsi="Arial" w:cs="Arial"/>
        </w:rPr>
      </w:pPr>
    </w:p>
    <w:p w14:paraId="46A2332C" w14:textId="77777777" w:rsidR="00F74EB3" w:rsidRPr="001D2593" w:rsidRDefault="00F74EB3">
      <w:pPr>
        <w:rPr>
          <w:rFonts w:ascii="Arial" w:hAnsi="Arial" w:cs="Arial"/>
          <w:b/>
          <w:bCs/>
        </w:rPr>
      </w:pPr>
    </w:p>
    <w:sectPr w:rsidR="00F74EB3" w:rsidRPr="001D2593">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E9978" w14:textId="77777777" w:rsidR="00910905" w:rsidRDefault="00910905" w:rsidP="006539CB">
      <w:pPr>
        <w:spacing w:after="0" w:line="240" w:lineRule="auto"/>
      </w:pPr>
      <w:r>
        <w:separator/>
      </w:r>
    </w:p>
  </w:endnote>
  <w:endnote w:type="continuationSeparator" w:id="0">
    <w:p w14:paraId="56E4575C" w14:textId="77777777" w:rsidR="00910905" w:rsidRDefault="00910905" w:rsidP="006539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381657"/>
      <w:docPartObj>
        <w:docPartGallery w:val="Page Numbers (Bottom of Page)"/>
        <w:docPartUnique/>
      </w:docPartObj>
    </w:sdtPr>
    <w:sdtEndPr/>
    <w:sdtContent>
      <w:p w14:paraId="3D9773CC" w14:textId="5E7EDF6D" w:rsidR="006539CB" w:rsidRDefault="006539CB">
        <w:pPr>
          <w:pStyle w:val="Footer"/>
          <w:jc w:val="right"/>
        </w:pPr>
        <w:r>
          <w:fldChar w:fldCharType="begin"/>
        </w:r>
        <w:r>
          <w:instrText>PAGE   \* MERGEFORMAT</w:instrText>
        </w:r>
        <w:r>
          <w:fldChar w:fldCharType="separate"/>
        </w:r>
        <w:r>
          <w:t>2</w:t>
        </w:r>
        <w:r>
          <w:fldChar w:fldCharType="end"/>
        </w:r>
      </w:p>
    </w:sdtContent>
  </w:sdt>
  <w:p w14:paraId="244D7E29" w14:textId="77777777" w:rsidR="006539CB" w:rsidRDefault="006539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AABA1" w14:textId="77777777" w:rsidR="00910905" w:rsidRDefault="00910905" w:rsidP="006539CB">
      <w:pPr>
        <w:spacing w:after="0" w:line="240" w:lineRule="auto"/>
      </w:pPr>
      <w:r>
        <w:separator/>
      </w:r>
    </w:p>
  </w:footnote>
  <w:footnote w:type="continuationSeparator" w:id="0">
    <w:p w14:paraId="44DE2945" w14:textId="77777777" w:rsidR="00910905" w:rsidRDefault="00910905" w:rsidP="006539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57B7F" w14:textId="0B28BE89" w:rsidR="006539CB" w:rsidRDefault="5A9D298C">
    <w:pPr>
      <w:pStyle w:val="Header"/>
    </w:pPr>
    <w:r>
      <w:rPr>
        <w:noProof/>
      </w:rPr>
      <w:drawing>
        <wp:inline distT="0" distB="0" distL="0" distR="0" wp14:anchorId="6E3E8868" wp14:editId="77D79CBD">
          <wp:extent cx="3852545" cy="584185"/>
          <wp:effectExtent l="0" t="0" r="0" b="6985"/>
          <wp:docPr id="18212149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214967" name="Picture 1821214967"/>
                  <pic:cNvPicPr/>
                </pic:nvPicPr>
                <pic:blipFill>
                  <a:blip r:embed="rId1">
                    <a:extLst>
                      <a:ext uri="{28A0092B-C50C-407E-A947-70E740481C1C}">
                        <a14:useLocalDpi xmlns:a14="http://schemas.microsoft.com/office/drawing/2010/main"/>
                      </a:ext>
                    </a:extLst>
                  </a:blip>
                  <a:stretch>
                    <a:fillRect/>
                  </a:stretch>
                </pic:blipFill>
                <pic:spPr>
                  <a:xfrm>
                    <a:off x="0" y="0"/>
                    <a:ext cx="3865577" cy="586161"/>
                  </a:xfrm>
                  <a:prstGeom prst="rect">
                    <a:avLst/>
                  </a:prstGeom>
                </pic:spPr>
              </pic:pic>
            </a:graphicData>
          </a:graphic>
        </wp:inline>
      </w:drawing>
    </w:r>
  </w:p>
  <w:p w14:paraId="37029F66" w14:textId="399AC0F3" w:rsidR="5A9D298C" w:rsidRDefault="5A9D298C" w:rsidP="5A9D298C">
    <w:pPr>
      <w:pStyle w:val="Header"/>
    </w:pPr>
  </w:p>
  <w:p w14:paraId="6B6C0D1A" w14:textId="0396C5CE" w:rsidR="5A9D298C" w:rsidRDefault="5A9D298C" w:rsidP="5A9D29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numPicBullet w:numPicBulletId="1">
    <w:pict>
      <v:rect id="_x0000_i1026" style="width:0;height:1.5pt" o:hralign="center" o:bullet="t" o:hrstd="t" o:hr="t" fillcolor="#a0a0a0" stroked="f"/>
    </w:pict>
  </w:numPicBullet>
  <w:abstractNum w:abstractNumId="0" w15:restartNumberingAfterBreak="0">
    <w:nsid w:val="01530CFE"/>
    <w:multiLevelType w:val="multilevel"/>
    <w:tmpl w:val="347A7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955B03"/>
    <w:multiLevelType w:val="multilevel"/>
    <w:tmpl w:val="9906F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5B1EAD"/>
    <w:multiLevelType w:val="multilevel"/>
    <w:tmpl w:val="F5541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033180"/>
    <w:multiLevelType w:val="multilevel"/>
    <w:tmpl w:val="6B52A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0D53BC"/>
    <w:multiLevelType w:val="multilevel"/>
    <w:tmpl w:val="4DC62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74B27"/>
    <w:multiLevelType w:val="multilevel"/>
    <w:tmpl w:val="BA2CB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E164A4"/>
    <w:multiLevelType w:val="multilevel"/>
    <w:tmpl w:val="62723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8D2041"/>
    <w:multiLevelType w:val="multilevel"/>
    <w:tmpl w:val="3CB8E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2525BD"/>
    <w:multiLevelType w:val="multilevel"/>
    <w:tmpl w:val="F01C0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EB5CFB"/>
    <w:multiLevelType w:val="multilevel"/>
    <w:tmpl w:val="9F7CC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0D2950"/>
    <w:multiLevelType w:val="multilevel"/>
    <w:tmpl w:val="21307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D60DF5"/>
    <w:multiLevelType w:val="multilevel"/>
    <w:tmpl w:val="489E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0778A5"/>
    <w:multiLevelType w:val="multilevel"/>
    <w:tmpl w:val="64EE8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063B80"/>
    <w:multiLevelType w:val="multilevel"/>
    <w:tmpl w:val="D2E2D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0D49E0"/>
    <w:multiLevelType w:val="multilevel"/>
    <w:tmpl w:val="A9B62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1847B9"/>
    <w:multiLevelType w:val="multilevel"/>
    <w:tmpl w:val="7842D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F04F2B"/>
    <w:multiLevelType w:val="multilevel"/>
    <w:tmpl w:val="F2B6C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650404"/>
    <w:multiLevelType w:val="multilevel"/>
    <w:tmpl w:val="5C383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A35C5B"/>
    <w:multiLevelType w:val="multilevel"/>
    <w:tmpl w:val="A8FA0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45439B"/>
    <w:multiLevelType w:val="multilevel"/>
    <w:tmpl w:val="C38C75B2"/>
    <w:lvl w:ilvl="0">
      <w:start w:val="1"/>
      <w:numFmt w:val="decimal"/>
      <w:lvlText w:val="%1."/>
      <w:lvlJc w:val="left"/>
      <w:pPr>
        <w:tabs>
          <w:tab w:val="num" w:pos="720"/>
        </w:tabs>
        <w:ind w:left="720" w:hanging="360"/>
      </w:pPr>
      <w:rPr>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DAA0E79"/>
    <w:multiLevelType w:val="multilevel"/>
    <w:tmpl w:val="D7C8B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6812D33"/>
    <w:multiLevelType w:val="multilevel"/>
    <w:tmpl w:val="6394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372EC1"/>
    <w:multiLevelType w:val="multilevel"/>
    <w:tmpl w:val="B65A3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6322841"/>
    <w:multiLevelType w:val="multilevel"/>
    <w:tmpl w:val="E6B44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70B43FF"/>
    <w:multiLevelType w:val="multilevel"/>
    <w:tmpl w:val="833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EC5D57"/>
    <w:multiLevelType w:val="multilevel"/>
    <w:tmpl w:val="5F00E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6B2919"/>
    <w:multiLevelType w:val="multilevel"/>
    <w:tmpl w:val="AF68A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7875955">
    <w:abstractNumId w:val="21"/>
  </w:num>
  <w:num w:numId="2" w16cid:durableId="881014369">
    <w:abstractNumId w:val="19"/>
  </w:num>
  <w:num w:numId="3" w16cid:durableId="37241193">
    <w:abstractNumId w:val="18"/>
  </w:num>
  <w:num w:numId="4" w16cid:durableId="1473062916">
    <w:abstractNumId w:val="5"/>
  </w:num>
  <w:num w:numId="5" w16cid:durableId="1895457779">
    <w:abstractNumId w:val="15"/>
  </w:num>
  <w:num w:numId="6" w16cid:durableId="1887642353">
    <w:abstractNumId w:val="2"/>
  </w:num>
  <w:num w:numId="7" w16cid:durableId="1574969419">
    <w:abstractNumId w:val="8"/>
  </w:num>
  <w:num w:numId="8" w16cid:durableId="370766325">
    <w:abstractNumId w:val="24"/>
  </w:num>
  <w:num w:numId="9" w16cid:durableId="489174887">
    <w:abstractNumId w:val="3"/>
  </w:num>
  <w:num w:numId="10" w16cid:durableId="1877308211">
    <w:abstractNumId w:val="0"/>
  </w:num>
  <w:num w:numId="11" w16cid:durableId="1192646157">
    <w:abstractNumId w:val="16"/>
  </w:num>
  <w:num w:numId="12" w16cid:durableId="277031462">
    <w:abstractNumId w:val="20"/>
  </w:num>
  <w:num w:numId="13" w16cid:durableId="1597060955">
    <w:abstractNumId w:val="14"/>
  </w:num>
  <w:num w:numId="14" w16cid:durableId="740905463">
    <w:abstractNumId w:val="23"/>
  </w:num>
  <w:num w:numId="15" w16cid:durableId="1606184453">
    <w:abstractNumId w:val="10"/>
  </w:num>
  <w:num w:numId="16" w16cid:durableId="1247883605">
    <w:abstractNumId w:val="7"/>
  </w:num>
  <w:num w:numId="17" w16cid:durableId="1660767860">
    <w:abstractNumId w:val="17"/>
  </w:num>
  <w:num w:numId="18" w16cid:durableId="624042425">
    <w:abstractNumId w:val="6"/>
  </w:num>
  <w:num w:numId="19" w16cid:durableId="55707818">
    <w:abstractNumId w:val="25"/>
  </w:num>
  <w:num w:numId="20" w16cid:durableId="1708289996">
    <w:abstractNumId w:val="4"/>
  </w:num>
  <w:num w:numId="21" w16cid:durableId="1690443833">
    <w:abstractNumId w:val="12"/>
  </w:num>
  <w:num w:numId="22" w16cid:durableId="233394337">
    <w:abstractNumId w:val="13"/>
  </w:num>
  <w:num w:numId="23" w16cid:durableId="1959212948">
    <w:abstractNumId w:val="26"/>
  </w:num>
  <w:num w:numId="24" w16cid:durableId="1775589619">
    <w:abstractNumId w:val="22"/>
  </w:num>
  <w:num w:numId="25" w16cid:durableId="2057654868">
    <w:abstractNumId w:val="9"/>
  </w:num>
  <w:num w:numId="26" w16cid:durableId="1994723857">
    <w:abstractNumId w:val="11"/>
  </w:num>
  <w:num w:numId="27" w16cid:durableId="1985038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9CB"/>
    <w:rsid w:val="00003B84"/>
    <w:rsid w:val="00012826"/>
    <w:rsid w:val="00102121"/>
    <w:rsid w:val="00142A64"/>
    <w:rsid w:val="001C2B2D"/>
    <w:rsid w:val="001D2593"/>
    <w:rsid w:val="001F0024"/>
    <w:rsid w:val="002014D5"/>
    <w:rsid w:val="00364135"/>
    <w:rsid w:val="00380C3D"/>
    <w:rsid w:val="003F2EC5"/>
    <w:rsid w:val="004774E2"/>
    <w:rsid w:val="005E734A"/>
    <w:rsid w:val="006539CB"/>
    <w:rsid w:val="0070791D"/>
    <w:rsid w:val="007F6581"/>
    <w:rsid w:val="00827870"/>
    <w:rsid w:val="00895829"/>
    <w:rsid w:val="008A485E"/>
    <w:rsid w:val="008F32D8"/>
    <w:rsid w:val="00910905"/>
    <w:rsid w:val="009132CD"/>
    <w:rsid w:val="009D1C53"/>
    <w:rsid w:val="00A035BF"/>
    <w:rsid w:val="00BE5799"/>
    <w:rsid w:val="00C32814"/>
    <w:rsid w:val="00F74EB3"/>
    <w:rsid w:val="00F959A6"/>
    <w:rsid w:val="011C7388"/>
    <w:rsid w:val="034C89B5"/>
    <w:rsid w:val="03B8AE7F"/>
    <w:rsid w:val="045D4641"/>
    <w:rsid w:val="04CCB406"/>
    <w:rsid w:val="0676010B"/>
    <w:rsid w:val="097828BC"/>
    <w:rsid w:val="098D0A63"/>
    <w:rsid w:val="09F83D18"/>
    <w:rsid w:val="0FF99615"/>
    <w:rsid w:val="12D45C13"/>
    <w:rsid w:val="1F159546"/>
    <w:rsid w:val="2054ABCB"/>
    <w:rsid w:val="21438845"/>
    <w:rsid w:val="224DF021"/>
    <w:rsid w:val="24C85393"/>
    <w:rsid w:val="26C28977"/>
    <w:rsid w:val="271F1712"/>
    <w:rsid w:val="2A4C4122"/>
    <w:rsid w:val="2C084843"/>
    <w:rsid w:val="2C4DAD69"/>
    <w:rsid w:val="2C8E6E88"/>
    <w:rsid w:val="340A278F"/>
    <w:rsid w:val="343DC84F"/>
    <w:rsid w:val="3465785C"/>
    <w:rsid w:val="3575627D"/>
    <w:rsid w:val="35BA88AA"/>
    <w:rsid w:val="3605A6C2"/>
    <w:rsid w:val="362C0F7C"/>
    <w:rsid w:val="367014CA"/>
    <w:rsid w:val="3780DF67"/>
    <w:rsid w:val="387E7A3E"/>
    <w:rsid w:val="3C29FBBD"/>
    <w:rsid w:val="3CC7126F"/>
    <w:rsid w:val="3CD70F8A"/>
    <w:rsid w:val="46984146"/>
    <w:rsid w:val="492B3189"/>
    <w:rsid w:val="4944033B"/>
    <w:rsid w:val="49F976DE"/>
    <w:rsid w:val="4B3B5947"/>
    <w:rsid w:val="515030C3"/>
    <w:rsid w:val="532865ED"/>
    <w:rsid w:val="556835FE"/>
    <w:rsid w:val="5A0453E6"/>
    <w:rsid w:val="5A71D69D"/>
    <w:rsid w:val="5A9D298C"/>
    <w:rsid w:val="5E734F69"/>
    <w:rsid w:val="60A77EAE"/>
    <w:rsid w:val="613FEB40"/>
    <w:rsid w:val="63D537B4"/>
    <w:rsid w:val="6602B7A1"/>
    <w:rsid w:val="6A3747C9"/>
    <w:rsid w:val="6C626891"/>
    <w:rsid w:val="6D591496"/>
    <w:rsid w:val="6F5825E1"/>
    <w:rsid w:val="6FB88D36"/>
    <w:rsid w:val="71778F1B"/>
    <w:rsid w:val="73A0395F"/>
    <w:rsid w:val="73CC4209"/>
    <w:rsid w:val="73D6157B"/>
    <w:rsid w:val="747EE6A6"/>
    <w:rsid w:val="751C97E2"/>
    <w:rsid w:val="75786A89"/>
    <w:rsid w:val="76DDB811"/>
    <w:rsid w:val="797F3790"/>
    <w:rsid w:val="7A459066"/>
    <w:rsid w:val="7D743034"/>
    <w:rsid w:val="7F33FB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42477633"/>
  <w15:chartTrackingRefBased/>
  <w15:docId w15:val="{679F921A-73E4-430C-B497-B6C65BEB8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39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39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39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39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39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39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39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39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39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9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39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39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39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39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39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39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39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39CB"/>
    <w:rPr>
      <w:rFonts w:eastAsiaTheme="majorEastAsia" w:cstheme="majorBidi"/>
      <w:color w:val="272727" w:themeColor="text1" w:themeTint="D8"/>
    </w:rPr>
  </w:style>
  <w:style w:type="paragraph" w:styleId="Title">
    <w:name w:val="Title"/>
    <w:basedOn w:val="Normal"/>
    <w:next w:val="Normal"/>
    <w:link w:val="TitleChar"/>
    <w:uiPriority w:val="10"/>
    <w:qFormat/>
    <w:rsid w:val="006539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39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39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39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39CB"/>
    <w:pPr>
      <w:spacing w:before="160"/>
      <w:jc w:val="center"/>
    </w:pPr>
    <w:rPr>
      <w:i/>
      <w:iCs/>
      <w:color w:val="404040" w:themeColor="text1" w:themeTint="BF"/>
    </w:rPr>
  </w:style>
  <w:style w:type="character" w:customStyle="1" w:styleId="QuoteChar">
    <w:name w:val="Quote Char"/>
    <w:basedOn w:val="DefaultParagraphFont"/>
    <w:link w:val="Quote"/>
    <w:uiPriority w:val="29"/>
    <w:rsid w:val="006539CB"/>
    <w:rPr>
      <w:i/>
      <w:iCs/>
      <w:color w:val="404040" w:themeColor="text1" w:themeTint="BF"/>
    </w:rPr>
  </w:style>
  <w:style w:type="paragraph" w:styleId="ListParagraph">
    <w:name w:val="List Paragraph"/>
    <w:basedOn w:val="Normal"/>
    <w:uiPriority w:val="34"/>
    <w:qFormat/>
    <w:rsid w:val="006539CB"/>
    <w:pPr>
      <w:ind w:left="720"/>
      <w:contextualSpacing/>
    </w:pPr>
  </w:style>
  <w:style w:type="character" w:styleId="IntenseEmphasis">
    <w:name w:val="Intense Emphasis"/>
    <w:basedOn w:val="DefaultParagraphFont"/>
    <w:uiPriority w:val="21"/>
    <w:qFormat/>
    <w:rsid w:val="006539CB"/>
    <w:rPr>
      <w:i/>
      <w:iCs/>
      <w:color w:val="0F4761" w:themeColor="accent1" w:themeShade="BF"/>
    </w:rPr>
  </w:style>
  <w:style w:type="paragraph" w:styleId="IntenseQuote">
    <w:name w:val="Intense Quote"/>
    <w:basedOn w:val="Normal"/>
    <w:next w:val="Normal"/>
    <w:link w:val="IntenseQuoteChar"/>
    <w:uiPriority w:val="30"/>
    <w:qFormat/>
    <w:rsid w:val="006539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39CB"/>
    <w:rPr>
      <w:i/>
      <w:iCs/>
      <w:color w:val="0F4761" w:themeColor="accent1" w:themeShade="BF"/>
    </w:rPr>
  </w:style>
  <w:style w:type="character" w:styleId="IntenseReference">
    <w:name w:val="Intense Reference"/>
    <w:basedOn w:val="DefaultParagraphFont"/>
    <w:uiPriority w:val="32"/>
    <w:qFormat/>
    <w:rsid w:val="006539CB"/>
    <w:rPr>
      <w:b/>
      <w:bCs/>
      <w:smallCaps/>
      <w:color w:val="0F4761" w:themeColor="accent1" w:themeShade="BF"/>
      <w:spacing w:val="5"/>
    </w:rPr>
  </w:style>
  <w:style w:type="paragraph" w:styleId="Header">
    <w:name w:val="header"/>
    <w:basedOn w:val="Normal"/>
    <w:link w:val="HeaderChar"/>
    <w:uiPriority w:val="99"/>
    <w:unhideWhenUsed/>
    <w:rsid w:val="006539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39CB"/>
  </w:style>
  <w:style w:type="paragraph" w:styleId="Footer">
    <w:name w:val="footer"/>
    <w:basedOn w:val="Normal"/>
    <w:link w:val="FooterChar"/>
    <w:uiPriority w:val="99"/>
    <w:unhideWhenUsed/>
    <w:rsid w:val="006539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39CB"/>
  </w:style>
  <w:style w:type="paragraph" w:styleId="CommentText">
    <w:name w:val="annotation text"/>
    <w:basedOn w:val="Normal"/>
    <w:link w:val="CommentTextChar"/>
    <w:uiPriority w:val="99"/>
    <w:semiHidden/>
    <w:unhideWhenUsed/>
    <w:rsid w:val="003F2EC5"/>
    <w:pPr>
      <w:spacing w:line="240" w:lineRule="auto"/>
    </w:pPr>
    <w:rPr>
      <w:sz w:val="20"/>
      <w:szCs w:val="20"/>
    </w:rPr>
  </w:style>
  <w:style w:type="character" w:customStyle="1" w:styleId="CommentTextChar">
    <w:name w:val="Comment Text Char"/>
    <w:basedOn w:val="DefaultParagraphFont"/>
    <w:link w:val="CommentText"/>
    <w:uiPriority w:val="99"/>
    <w:semiHidden/>
    <w:rsid w:val="003F2EC5"/>
    <w:rPr>
      <w:sz w:val="20"/>
      <w:szCs w:val="20"/>
    </w:rPr>
  </w:style>
  <w:style w:type="character" w:styleId="CommentReference">
    <w:name w:val="annotation reference"/>
    <w:basedOn w:val="DefaultParagraphFont"/>
    <w:uiPriority w:val="99"/>
    <w:semiHidden/>
    <w:unhideWhenUsed/>
    <w:rsid w:val="003F2EC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1777266">
      <w:bodyDiv w:val="1"/>
      <w:marLeft w:val="0"/>
      <w:marRight w:val="0"/>
      <w:marTop w:val="0"/>
      <w:marBottom w:val="0"/>
      <w:divBdr>
        <w:top w:val="none" w:sz="0" w:space="0" w:color="auto"/>
        <w:left w:val="none" w:sz="0" w:space="0" w:color="auto"/>
        <w:bottom w:val="none" w:sz="0" w:space="0" w:color="auto"/>
        <w:right w:val="none" w:sz="0" w:space="0" w:color="auto"/>
      </w:divBdr>
      <w:divsChild>
        <w:div w:id="883951151">
          <w:marLeft w:val="0"/>
          <w:marRight w:val="0"/>
          <w:marTop w:val="0"/>
          <w:marBottom w:val="0"/>
          <w:divBdr>
            <w:top w:val="none" w:sz="0" w:space="0" w:color="auto"/>
            <w:left w:val="none" w:sz="0" w:space="0" w:color="auto"/>
            <w:bottom w:val="none" w:sz="0" w:space="0" w:color="auto"/>
            <w:right w:val="none" w:sz="0" w:space="0" w:color="auto"/>
          </w:divBdr>
          <w:divsChild>
            <w:div w:id="721249625">
              <w:marLeft w:val="0"/>
              <w:marRight w:val="0"/>
              <w:marTop w:val="0"/>
              <w:marBottom w:val="0"/>
              <w:divBdr>
                <w:top w:val="none" w:sz="0" w:space="0" w:color="auto"/>
                <w:left w:val="none" w:sz="0" w:space="0" w:color="auto"/>
                <w:bottom w:val="none" w:sz="0" w:space="0" w:color="auto"/>
                <w:right w:val="none" w:sz="0" w:space="0" w:color="auto"/>
              </w:divBdr>
              <w:divsChild>
                <w:div w:id="1158569888">
                  <w:marLeft w:val="0"/>
                  <w:marRight w:val="0"/>
                  <w:marTop w:val="0"/>
                  <w:marBottom w:val="0"/>
                  <w:divBdr>
                    <w:top w:val="none" w:sz="0" w:space="0" w:color="auto"/>
                    <w:left w:val="none" w:sz="0" w:space="0" w:color="auto"/>
                    <w:bottom w:val="none" w:sz="0" w:space="0" w:color="auto"/>
                    <w:right w:val="none" w:sz="0" w:space="0" w:color="auto"/>
                  </w:divBdr>
                  <w:divsChild>
                    <w:div w:id="1202090307">
                      <w:marLeft w:val="0"/>
                      <w:marRight w:val="0"/>
                      <w:marTop w:val="0"/>
                      <w:marBottom w:val="0"/>
                      <w:divBdr>
                        <w:top w:val="none" w:sz="0" w:space="0" w:color="auto"/>
                        <w:left w:val="none" w:sz="0" w:space="0" w:color="auto"/>
                        <w:bottom w:val="none" w:sz="0" w:space="0" w:color="auto"/>
                        <w:right w:val="none" w:sz="0" w:space="0" w:color="auto"/>
                      </w:divBdr>
                      <w:divsChild>
                        <w:div w:id="922688522">
                          <w:marLeft w:val="0"/>
                          <w:marRight w:val="0"/>
                          <w:marTop w:val="0"/>
                          <w:marBottom w:val="0"/>
                          <w:divBdr>
                            <w:top w:val="none" w:sz="0" w:space="0" w:color="auto"/>
                            <w:left w:val="none" w:sz="0" w:space="0" w:color="auto"/>
                            <w:bottom w:val="none" w:sz="0" w:space="0" w:color="auto"/>
                            <w:right w:val="none" w:sz="0" w:space="0" w:color="auto"/>
                          </w:divBdr>
                          <w:divsChild>
                            <w:div w:id="1531802800">
                              <w:marLeft w:val="0"/>
                              <w:marRight w:val="0"/>
                              <w:marTop w:val="0"/>
                              <w:marBottom w:val="0"/>
                              <w:divBdr>
                                <w:top w:val="none" w:sz="0" w:space="0" w:color="auto"/>
                                <w:left w:val="none" w:sz="0" w:space="0" w:color="auto"/>
                                <w:bottom w:val="none" w:sz="0" w:space="0" w:color="auto"/>
                                <w:right w:val="none" w:sz="0" w:space="0" w:color="auto"/>
                              </w:divBdr>
                              <w:divsChild>
                                <w:div w:id="289286736">
                                  <w:marLeft w:val="0"/>
                                  <w:marRight w:val="0"/>
                                  <w:marTop w:val="0"/>
                                  <w:marBottom w:val="0"/>
                                  <w:divBdr>
                                    <w:top w:val="none" w:sz="0" w:space="0" w:color="auto"/>
                                    <w:left w:val="none" w:sz="0" w:space="0" w:color="auto"/>
                                    <w:bottom w:val="none" w:sz="0" w:space="0" w:color="auto"/>
                                    <w:right w:val="none" w:sz="0" w:space="0" w:color="auto"/>
                                  </w:divBdr>
                                  <w:divsChild>
                                    <w:div w:id="1797750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1644621">
          <w:marLeft w:val="0"/>
          <w:marRight w:val="0"/>
          <w:marTop w:val="0"/>
          <w:marBottom w:val="0"/>
          <w:divBdr>
            <w:top w:val="none" w:sz="0" w:space="0" w:color="auto"/>
            <w:left w:val="none" w:sz="0" w:space="0" w:color="auto"/>
            <w:bottom w:val="none" w:sz="0" w:space="0" w:color="auto"/>
            <w:right w:val="none" w:sz="0" w:space="0" w:color="auto"/>
          </w:divBdr>
          <w:divsChild>
            <w:div w:id="1191064999">
              <w:marLeft w:val="0"/>
              <w:marRight w:val="0"/>
              <w:marTop w:val="0"/>
              <w:marBottom w:val="0"/>
              <w:divBdr>
                <w:top w:val="none" w:sz="0" w:space="0" w:color="auto"/>
                <w:left w:val="none" w:sz="0" w:space="0" w:color="auto"/>
                <w:bottom w:val="none" w:sz="0" w:space="0" w:color="auto"/>
                <w:right w:val="none" w:sz="0" w:space="0" w:color="auto"/>
              </w:divBdr>
              <w:divsChild>
                <w:div w:id="1818573746">
                  <w:marLeft w:val="0"/>
                  <w:marRight w:val="0"/>
                  <w:marTop w:val="0"/>
                  <w:marBottom w:val="0"/>
                  <w:divBdr>
                    <w:top w:val="none" w:sz="0" w:space="0" w:color="auto"/>
                    <w:left w:val="none" w:sz="0" w:space="0" w:color="auto"/>
                    <w:bottom w:val="none" w:sz="0" w:space="0" w:color="auto"/>
                    <w:right w:val="none" w:sz="0" w:space="0" w:color="auto"/>
                  </w:divBdr>
                  <w:divsChild>
                    <w:div w:id="449321892">
                      <w:marLeft w:val="0"/>
                      <w:marRight w:val="0"/>
                      <w:marTop w:val="0"/>
                      <w:marBottom w:val="0"/>
                      <w:divBdr>
                        <w:top w:val="none" w:sz="0" w:space="0" w:color="auto"/>
                        <w:left w:val="none" w:sz="0" w:space="0" w:color="auto"/>
                        <w:bottom w:val="none" w:sz="0" w:space="0" w:color="auto"/>
                        <w:right w:val="none" w:sz="0" w:space="0" w:color="auto"/>
                      </w:divBdr>
                      <w:divsChild>
                        <w:div w:id="1275789633">
                          <w:marLeft w:val="0"/>
                          <w:marRight w:val="0"/>
                          <w:marTop w:val="0"/>
                          <w:marBottom w:val="0"/>
                          <w:divBdr>
                            <w:top w:val="none" w:sz="0" w:space="0" w:color="auto"/>
                            <w:left w:val="none" w:sz="0" w:space="0" w:color="auto"/>
                            <w:bottom w:val="none" w:sz="0" w:space="0" w:color="auto"/>
                            <w:right w:val="none" w:sz="0" w:space="0" w:color="auto"/>
                          </w:divBdr>
                          <w:divsChild>
                            <w:div w:id="1453789944">
                              <w:marLeft w:val="0"/>
                              <w:marRight w:val="0"/>
                              <w:marTop w:val="0"/>
                              <w:marBottom w:val="0"/>
                              <w:divBdr>
                                <w:top w:val="none" w:sz="0" w:space="0" w:color="auto"/>
                                <w:left w:val="none" w:sz="0" w:space="0" w:color="auto"/>
                                <w:bottom w:val="none" w:sz="0" w:space="0" w:color="auto"/>
                                <w:right w:val="none" w:sz="0" w:space="0" w:color="auto"/>
                              </w:divBdr>
                              <w:divsChild>
                                <w:div w:id="61370214">
                                  <w:marLeft w:val="0"/>
                                  <w:marRight w:val="0"/>
                                  <w:marTop w:val="0"/>
                                  <w:marBottom w:val="0"/>
                                  <w:divBdr>
                                    <w:top w:val="none" w:sz="0" w:space="0" w:color="auto"/>
                                    <w:left w:val="none" w:sz="0" w:space="0" w:color="auto"/>
                                    <w:bottom w:val="none" w:sz="0" w:space="0" w:color="auto"/>
                                    <w:right w:val="none" w:sz="0" w:space="0" w:color="auto"/>
                                  </w:divBdr>
                                  <w:divsChild>
                                    <w:div w:id="1309243394">
                                      <w:blockQuote w:val="1"/>
                                      <w:marLeft w:val="720"/>
                                      <w:marRight w:val="720"/>
                                      <w:marTop w:val="100"/>
                                      <w:marBottom w:val="100"/>
                                      <w:divBdr>
                                        <w:top w:val="none" w:sz="0" w:space="0" w:color="auto"/>
                                        <w:left w:val="none" w:sz="0" w:space="0" w:color="auto"/>
                                        <w:bottom w:val="none" w:sz="0" w:space="0" w:color="auto"/>
                                        <w:right w:val="none" w:sz="0" w:space="0" w:color="auto"/>
                                      </w:divBdr>
                                    </w:div>
                                    <w:div w:id="377163872">
                                      <w:blockQuote w:val="1"/>
                                      <w:marLeft w:val="720"/>
                                      <w:marRight w:val="720"/>
                                      <w:marTop w:val="100"/>
                                      <w:marBottom w:val="100"/>
                                      <w:divBdr>
                                        <w:top w:val="none" w:sz="0" w:space="0" w:color="auto"/>
                                        <w:left w:val="none" w:sz="0" w:space="0" w:color="auto"/>
                                        <w:bottom w:val="none" w:sz="0" w:space="0" w:color="auto"/>
                                        <w:right w:val="none" w:sz="0" w:space="0" w:color="auto"/>
                                      </w:divBdr>
                                    </w:div>
                                    <w:div w:id="11398027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2336454">
      <w:bodyDiv w:val="1"/>
      <w:marLeft w:val="0"/>
      <w:marRight w:val="0"/>
      <w:marTop w:val="0"/>
      <w:marBottom w:val="0"/>
      <w:divBdr>
        <w:top w:val="none" w:sz="0" w:space="0" w:color="auto"/>
        <w:left w:val="none" w:sz="0" w:space="0" w:color="auto"/>
        <w:bottom w:val="none" w:sz="0" w:space="0" w:color="auto"/>
        <w:right w:val="none" w:sz="0" w:space="0" w:color="auto"/>
      </w:divBdr>
      <w:divsChild>
        <w:div w:id="247229053">
          <w:marLeft w:val="0"/>
          <w:marRight w:val="0"/>
          <w:marTop w:val="0"/>
          <w:marBottom w:val="0"/>
          <w:divBdr>
            <w:top w:val="none" w:sz="0" w:space="0" w:color="auto"/>
            <w:left w:val="none" w:sz="0" w:space="0" w:color="auto"/>
            <w:bottom w:val="none" w:sz="0" w:space="0" w:color="auto"/>
            <w:right w:val="none" w:sz="0" w:space="0" w:color="auto"/>
          </w:divBdr>
          <w:divsChild>
            <w:div w:id="402945876">
              <w:marLeft w:val="0"/>
              <w:marRight w:val="0"/>
              <w:marTop w:val="0"/>
              <w:marBottom w:val="0"/>
              <w:divBdr>
                <w:top w:val="none" w:sz="0" w:space="0" w:color="auto"/>
                <w:left w:val="none" w:sz="0" w:space="0" w:color="auto"/>
                <w:bottom w:val="none" w:sz="0" w:space="0" w:color="auto"/>
                <w:right w:val="none" w:sz="0" w:space="0" w:color="auto"/>
              </w:divBdr>
              <w:divsChild>
                <w:div w:id="1640921581">
                  <w:marLeft w:val="0"/>
                  <w:marRight w:val="0"/>
                  <w:marTop w:val="0"/>
                  <w:marBottom w:val="0"/>
                  <w:divBdr>
                    <w:top w:val="none" w:sz="0" w:space="0" w:color="auto"/>
                    <w:left w:val="none" w:sz="0" w:space="0" w:color="auto"/>
                    <w:bottom w:val="none" w:sz="0" w:space="0" w:color="auto"/>
                    <w:right w:val="none" w:sz="0" w:space="0" w:color="auto"/>
                  </w:divBdr>
                  <w:divsChild>
                    <w:div w:id="1654793261">
                      <w:marLeft w:val="0"/>
                      <w:marRight w:val="0"/>
                      <w:marTop w:val="0"/>
                      <w:marBottom w:val="0"/>
                      <w:divBdr>
                        <w:top w:val="none" w:sz="0" w:space="0" w:color="auto"/>
                        <w:left w:val="none" w:sz="0" w:space="0" w:color="auto"/>
                        <w:bottom w:val="none" w:sz="0" w:space="0" w:color="auto"/>
                        <w:right w:val="none" w:sz="0" w:space="0" w:color="auto"/>
                      </w:divBdr>
                      <w:divsChild>
                        <w:div w:id="1995983086">
                          <w:marLeft w:val="0"/>
                          <w:marRight w:val="0"/>
                          <w:marTop w:val="0"/>
                          <w:marBottom w:val="0"/>
                          <w:divBdr>
                            <w:top w:val="none" w:sz="0" w:space="0" w:color="auto"/>
                            <w:left w:val="none" w:sz="0" w:space="0" w:color="auto"/>
                            <w:bottom w:val="none" w:sz="0" w:space="0" w:color="auto"/>
                            <w:right w:val="none" w:sz="0" w:space="0" w:color="auto"/>
                          </w:divBdr>
                          <w:divsChild>
                            <w:div w:id="1759326601">
                              <w:marLeft w:val="0"/>
                              <w:marRight w:val="0"/>
                              <w:marTop w:val="0"/>
                              <w:marBottom w:val="0"/>
                              <w:divBdr>
                                <w:top w:val="none" w:sz="0" w:space="0" w:color="auto"/>
                                <w:left w:val="none" w:sz="0" w:space="0" w:color="auto"/>
                                <w:bottom w:val="none" w:sz="0" w:space="0" w:color="auto"/>
                                <w:right w:val="none" w:sz="0" w:space="0" w:color="auto"/>
                              </w:divBdr>
                              <w:divsChild>
                                <w:div w:id="1611813539">
                                  <w:marLeft w:val="0"/>
                                  <w:marRight w:val="0"/>
                                  <w:marTop w:val="0"/>
                                  <w:marBottom w:val="0"/>
                                  <w:divBdr>
                                    <w:top w:val="none" w:sz="0" w:space="0" w:color="auto"/>
                                    <w:left w:val="none" w:sz="0" w:space="0" w:color="auto"/>
                                    <w:bottom w:val="none" w:sz="0" w:space="0" w:color="auto"/>
                                    <w:right w:val="none" w:sz="0" w:space="0" w:color="auto"/>
                                  </w:divBdr>
                                  <w:divsChild>
                                    <w:div w:id="1849323997">
                                      <w:marLeft w:val="0"/>
                                      <w:marRight w:val="0"/>
                                      <w:marTop w:val="0"/>
                                      <w:marBottom w:val="0"/>
                                      <w:divBdr>
                                        <w:top w:val="none" w:sz="0" w:space="0" w:color="auto"/>
                                        <w:left w:val="none" w:sz="0" w:space="0" w:color="auto"/>
                                        <w:bottom w:val="none" w:sz="0" w:space="0" w:color="auto"/>
                                        <w:right w:val="none" w:sz="0" w:space="0" w:color="auto"/>
                                      </w:divBdr>
                                      <w:divsChild>
                                        <w:div w:id="1174996228">
                                          <w:marLeft w:val="0"/>
                                          <w:marRight w:val="0"/>
                                          <w:marTop w:val="0"/>
                                          <w:marBottom w:val="0"/>
                                          <w:divBdr>
                                            <w:top w:val="none" w:sz="0" w:space="0" w:color="auto"/>
                                            <w:left w:val="none" w:sz="0" w:space="0" w:color="auto"/>
                                            <w:bottom w:val="none" w:sz="0" w:space="0" w:color="auto"/>
                                            <w:right w:val="none" w:sz="0" w:space="0" w:color="auto"/>
                                          </w:divBdr>
                                          <w:divsChild>
                                            <w:div w:id="900215103">
                                              <w:marLeft w:val="0"/>
                                              <w:marRight w:val="0"/>
                                              <w:marTop w:val="0"/>
                                              <w:marBottom w:val="0"/>
                                              <w:divBdr>
                                                <w:top w:val="none" w:sz="0" w:space="0" w:color="auto"/>
                                                <w:left w:val="none" w:sz="0" w:space="0" w:color="auto"/>
                                                <w:bottom w:val="none" w:sz="0" w:space="0" w:color="auto"/>
                                                <w:right w:val="none" w:sz="0" w:space="0" w:color="auto"/>
                                              </w:divBdr>
                                              <w:divsChild>
                                                <w:div w:id="189353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0773265">
          <w:marLeft w:val="0"/>
          <w:marRight w:val="0"/>
          <w:marTop w:val="0"/>
          <w:marBottom w:val="0"/>
          <w:divBdr>
            <w:top w:val="none" w:sz="0" w:space="0" w:color="auto"/>
            <w:left w:val="none" w:sz="0" w:space="0" w:color="auto"/>
            <w:bottom w:val="none" w:sz="0" w:space="0" w:color="auto"/>
            <w:right w:val="none" w:sz="0" w:space="0" w:color="auto"/>
          </w:divBdr>
          <w:divsChild>
            <w:div w:id="909463253">
              <w:marLeft w:val="0"/>
              <w:marRight w:val="0"/>
              <w:marTop w:val="0"/>
              <w:marBottom w:val="0"/>
              <w:divBdr>
                <w:top w:val="none" w:sz="0" w:space="0" w:color="auto"/>
                <w:left w:val="none" w:sz="0" w:space="0" w:color="auto"/>
                <w:bottom w:val="none" w:sz="0" w:space="0" w:color="auto"/>
                <w:right w:val="none" w:sz="0" w:space="0" w:color="auto"/>
              </w:divBdr>
              <w:divsChild>
                <w:div w:id="2063089666">
                  <w:marLeft w:val="0"/>
                  <w:marRight w:val="0"/>
                  <w:marTop w:val="0"/>
                  <w:marBottom w:val="0"/>
                  <w:divBdr>
                    <w:top w:val="none" w:sz="0" w:space="0" w:color="auto"/>
                    <w:left w:val="none" w:sz="0" w:space="0" w:color="auto"/>
                    <w:bottom w:val="none" w:sz="0" w:space="0" w:color="auto"/>
                    <w:right w:val="none" w:sz="0" w:space="0" w:color="auto"/>
                  </w:divBdr>
                  <w:divsChild>
                    <w:div w:id="408119096">
                      <w:marLeft w:val="0"/>
                      <w:marRight w:val="0"/>
                      <w:marTop w:val="0"/>
                      <w:marBottom w:val="0"/>
                      <w:divBdr>
                        <w:top w:val="none" w:sz="0" w:space="0" w:color="auto"/>
                        <w:left w:val="none" w:sz="0" w:space="0" w:color="auto"/>
                        <w:bottom w:val="none" w:sz="0" w:space="0" w:color="auto"/>
                        <w:right w:val="none" w:sz="0" w:space="0" w:color="auto"/>
                      </w:divBdr>
                      <w:divsChild>
                        <w:div w:id="780610867">
                          <w:marLeft w:val="0"/>
                          <w:marRight w:val="0"/>
                          <w:marTop w:val="0"/>
                          <w:marBottom w:val="0"/>
                          <w:divBdr>
                            <w:top w:val="none" w:sz="0" w:space="0" w:color="auto"/>
                            <w:left w:val="none" w:sz="0" w:space="0" w:color="auto"/>
                            <w:bottom w:val="none" w:sz="0" w:space="0" w:color="auto"/>
                            <w:right w:val="none" w:sz="0" w:space="0" w:color="auto"/>
                          </w:divBdr>
                          <w:divsChild>
                            <w:div w:id="449056583">
                              <w:marLeft w:val="0"/>
                              <w:marRight w:val="0"/>
                              <w:marTop w:val="0"/>
                              <w:marBottom w:val="0"/>
                              <w:divBdr>
                                <w:top w:val="none" w:sz="0" w:space="0" w:color="auto"/>
                                <w:left w:val="none" w:sz="0" w:space="0" w:color="auto"/>
                                <w:bottom w:val="none" w:sz="0" w:space="0" w:color="auto"/>
                                <w:right w:val="none" w:sz="0" w:space="0" w:color="auto"/>
                              </w:divBdr>
                              <w:divsChild>
                                <w:div w:id="787091835">
                                  <w:marLeft w:val="0"/>
                                  <w:marRight w:val="0"/>
                                  <w:marTop w:val="0"/>
                                  <w:marBottom w:val="0"/>
                                  <w:divBdr>
                                    <w:top w:val="none" w:sz="0" w:space="0" w:color="auto"/>
                                    <w:left w:val="none" w:sz="0" w:space="0" w:color="auto"/>
                                    <w:bottom w:val="none" w:sz="0" w:space="0" w:color="auto"/>
                                    <w:right w:val="none" w:sz="0" w:space="0" w:color="auto"/>
                                  </w:divBdr>
                                  <w:divsChild>
                                    <w:div w:id="1418402578">
                                      <w:marLeft w:val="0"/>
                                      <w:marRight w:val="0"/>
                                      <w:marTop w:val="0"/>
                                      <w:marBottom w:val="0"/>
                                      <w:divBdr>
                                        <w:top w:val="none" w:sz="0" w:space="0" w:color="auto"/>
                                        <w:left w:val="none" w:sz="0" w:space="0" w:color="auto"/>
                                        <w:bottom w:val="none" w:sz="0" w:space="0" w:color="auto"/>
                                        <w:right w:val="none" w:sz="0" w:space="0" w:color="auto"/>
                                      </w:divBdr>
                                      <w:divsChild>
                                        <w:div w:id="292255044">
                                          <w:marLeft w:val="0"/>
                                          <w:marRight w:val="0"/>
                                          <w:marTop w:val="0"/>
                                          <w:marBottom w:val="0"/>
                                          <w:divBdr>
                                            <w:top w:val="none" w:sz="0" w:space="0" w:color="auto"/>
                                            <w:left w:val="none" w:sz="0" w:space="0" w:color="auto"/>
                                            <w:bottom w:val="none" w:sz="0" w:space="0" w:color="auto"/>
                                            <w:right w:val="none" w:sz="0" w:space="0" w:color="auto"/>
                                          </w:divBdr>
                                        </w:div>
                                      </w:divsChild>
                                    </w:div>
                                    <w:div w:id="1175263811">
                                      <w:marLeft w:val="0"/>
                                      <w:marRight w:val="0"/>
                                      <w:marTop w:val="0"/>
                                      <w:marBottom w:val="0"/>
                                      <w:divBdr>
                                        <w:top w:val="none" w:sz="0" w:space="0" w:color="auto"/>
                                        <w:left w:val="none" w:sz="0" w:space="0" w:color="auto"/>
                                        <w:bottom w:val="none" w:sz="0" w:space="0" w:color="auto"/>
                                        <w:right w:val="none" w:sz="0" w:space="0" w:color="auto"/>
                                      </w:divBdr>
                                      <w:divsChild>
                                        <w:div w:id="1569803825">
                                          <w:marLeft w:val="0"/>
                                          <w:marRight w:val="0"/>
                                          <w:marTop w:val="0"/>
                                          <w:marBottom w:val="0"/>
                                          <w:divBdr>
                                            <w:top w:val="none" w:sz="0" w:space="0" w:color="auto"/>
                                            <w:left w:val="none" w:sz="0" w:space="0" w:color="auto"/>
                                            <w:bottom w:val="none" w:sz="0" w:space="0" w:color="auto"/>
                                            <w:right w:val="none" w:sz="0" w:space="0" w:color="auto"/>
                                          </w:divBdr>
                                        </w:div>
                                      </w:divsChild>
                                    </w:div>
                                    <w:div w:id="1014187873">
                                      <w:marLeft w:val="0"/>
                                      <w:marRight w:val="0"/>
                                      <w:marTop w:val="0"/>
                                      <w:marBottom w:val="0"/>
                                      <w:divBdr>
                                        <w:top w:val="none" w:sz="0" w:space="0" w:color="auto"/>
                                        <w:left w:val="none" w:sz="0" w:space="0" w:color="auto"/>
                                        <w:bottom w:val="none" w:sz="0" w:space="0" w:color="auto"/>
                                        <w:right w:val="none" w:sz="0" w:space="0" w:color="auto"/>
                                      </w:divBdr>
                                      <w:divsChild>
                                        <w:div w:id="1465349333">
                                          <w:marLeft w:val="0"/>
                                          <w:marRight w:val="0"/>
                                          <w:marTop w:val="0"/>
                                          <w:marBottom w:val="0"/>
                                          <w:divBdr>
                                            <w:top w:val="none" w:sz="0" w:space="0" w:color="auto"/>
                                            <w:left w:val="none" w:sz="0" w:space="0" w:color="auto"/>
                                            <w:bottom w:val="none" w:sz="0" w:space="0" w:color="auto"/>
                                            <w:right w:val="none" w:sz="0" w:space="0" w:color="auto"/>
                                          </w:divBdr>
                                        </w:div>
                                      </w:divsChild>
                                    </w:div>
                                    <w:div w:id="1316256957">
                                      <w:marLeft w:val="0"/>
                                      <w:marRight w:val="0"/>
                                      <w:marTop w:val="0"/>
                                      <w:marBottom w:val="0"/>
                                      <w:divBdr>
                                        <w:top w:val="none" w:sz="0" w:space="0" w:color="auto"/>
                                        <w:left w:val="none" w:sz="0" w:space="0" w:color="auto"/>
                                        <w:bottom w:val="none" w:sz="0" w:space="0" w:color="auto"/>
                                        <w:right w:val="none" w:sz="0" w:space="0" w:color="auto"/>
                                      </w:divBdr>
                                      <w:divsChild>
                                        <w:div w:id="358506034">
                                          <w:marLeft w:val="0"/>
                                          <w:marRight w:val="0"/>
                                          <w:marTop w:val="0"/>
                                          <w:marBottom w:val="0"/>
                                          <w:divBdr>
                                            <w:top w:val="none" w:sz="0" w:space="0" w:color="auto"/>
                                            <w:left w:val="none" w:sz="0" w:space="0" w:color="auto"/>
                                            <w:bottom w:val="none" w:sz="0" w:space="0" w:color="auto"/>
                                            <w:right w:val="none" w:sz="0" w:space="0" w:color="auto"/>
                                          </w:divBdr>
                                        </w:div>
                                      </w:divsChild>
                                    </w:div>
                                    <w:div w:id="455948781">
                                      <w:marLeft w:val="0"/>
                                      <w:marRight w:val="0"/>
                                      <w:marTop w:val="0"/>
                                      <w:marBottom w:val="0"/>
                                      <w:divBdr>
                                        <w:top w:val="none" w:sz="0" w:space="0" w:color="auto"/>
                                        <w:left w:val="none" w:sz="0" w:space="0" w:color="auto"/>
                                        <w:bottom w:val="none" w:sz="0" w:space="0" w:color="auto"/>
                                        <w:right w:val="none" w:sz="0" w:space="0" w:color="auto"/>
                                      </w:divBdr>
                                      <w:divsChild>
                                        <w:div w:id="1043402136">
                                          <w:marLeft w:val="0"/>
                                          <w:marRight w:val="0"/>
                                          <w:marTop w:val="0"/>
                                          <w:marBottom w:val="0"/>
                                          <w:divBdr>
                                            <w:top w:val="none" w:sz="0" w:space="0" w:color="auto"/>
                                            <w:left w:val="none" w:sz="0" w:space="0" w:color="auto"/>
                                            <w:bottom w:val="none" w:sz="0" w:space="0" w:color="auto"/>
                                            <w:right w:val="none" w:sz="0" w:space="0" w:color="auto"/>
                                          </w:divBdr>
                                        </w:div>
                                      </w:divsChild>
                                    </w:div>
                                    <w:div w:id="708190146">
                                      <w:marLeft w:val="0"/>
                                      <w:marRight w:val="0"/>
                                      <w:marTop w:val="0"/>
                                      <w:marBottom w:val="0"/>
                                      <w:divBdr>
                                        <w:top w:val="none" w:sz="0" w:space="0" w:color="auto"/>
                                        <w:left w:val="none" w:sz="0" w:space="0" w:color="auto"/>
                                        <w:bottom w:val="none" w:sz="0" w:space="0" w:color="auto"/>
                                        <w:right w:val="none" w:sz="0" w:space="0" w:color="auto"/>
                                      </w:divBdr>
                                      <w:divsChild>
                                        <w:div w:id="554394505">
                                          <w:marLeft w:val="0"/>
                                          <w:marRight w:val="0"/>
                                          <w:marTop w:val="0"/>
                                          <w:marBottom w:val="0"/>
                                          <w:divBdr>
                                            <w:top w:val="none" w:sz="0" w:space="0" w:color="auto"/>
                                            <w:left w:val="none" w:sz="0" w:space="0" w:color="auto"/>
                                            <w:bottom w:val="none" w:sz="0" w:space="0" w:color="auto"/>
                                            <w:right w:val="none" w:sz="0" w:space="0" w:color="auto"/>
                                          </w:divBdr>
                                        </w:div>
                                      </w:divsChild>
                                    </w:div>
                                    <w:div w:id="2090538613">
                                      <w:marLeft w:val="0"/>
                                      <w:marRight w:val="0"/>
                                      <w:marTop w:val="0"/>
                                      <w:marBottom w:val="0"/>
                                      <w:divBdr>
                                        <w:top w:val="none" w:sz="0" w:space="0" w:color="auto"/>
                                        <w:left w:val="none" w:sz="0" w:space="0" w:color="auto"/>
                                        <w:bottom w:val="none" w:sz="0" w:space="0" w:color="auto"/>
                                        <w:right w:val="none" w:sz="0" w:space="0" w:color="auto"/>
                                      </w:divBdr>
                                      <w:divsChild>
                                        <w:div w:id="589391188">
                                          <w:marLeft w:val="0"/>
                                          <w:marRight w:val="0"/>
                                          <w:marTop w:val="0"/>
                                          <w:marBottom w:val="0"/>
                                          <w:divBdr>
                                            <w:top w:val="none" w:sz="0" w:space="0" w:color="auto"/>
                                            <w:left w:val="none" w:sz="0" w:space="0" w:color="auto"/>
                                            <w:bottom w:val="none" w:sz="0" w:space="0" w:color="auto"/>
                                            <w:right w:val="none" w:sz="0" w:space="0" w:color="auto"/>
                                          </w:divBdr>
                                        </w:div>
                                      </w:divsChild>
                                    </w:div>
                                    <w:div w:id="291329224">
                                      <w:marLeft w:val="0"/>
                                      <w:marRight w:val="0"/>
                                      <w:marTop w:val="0"/>
                                      <w:marBottom w:val="0"/>
                                      <w:divBdr>
                                        <w:top w:val="none" w:sz="0" w:space="0" w:color="auto"/>
                                        <w:left w:val="none" w:sz="0" w:space="0" w:color="auto"/>
                                        <w:bottom w:val="none" w:sz="0" w:space="0" w:color="auto"/>
                                        <w:right w:val="none" w:sz="0" w:space="0" w:color="auto"/>
                                      </w:divBdr>
                                      <w:divsChild>
                                        <w:div w:id="591358674">
                                          <w:marLeft w:val="0"/>
                                          <w:marRight w:val="0"/>
                                          <w:marTop w:val="0"/>
                                          <w:marBottom w:val="0"/>
                                          <w:divBdr>
                                            <w:top w:val="none" w:sz="0" w:space="0" w:color="auto"/>
                                            <w:left w:val="none" w:sz="0" w:space="0" w:color="auto"/>
                                            <w:bottom w:val="none" w:sz="0" w:space="0" w:color="auto"/>
                                            <w:right w:val="none" w:sz="0" w:space="0" w:color="auto"/>
                                          </w:divBdr>
                                        </w:div>
                                      </w:divsChild>
                                    </w:div>
                                    <w:div w:id="1668750515">
                                      <w:marLeft w:val="0"/>
                                      <w:marRight w:val="0"/>
                                      <w:marTop w:val="0"/>
                                      <w:marBottom w:val="0"/>
                                      <w:divBdr>
                                        <w:top w:val="none" w:sz="0" w:space="0" w:color="auto"/>
                                        <w:left w:val="none" w:sz="0" w:space="0" w:color="auto"/>
                                        <w:bottom w:val="none" w:sz="0" w:space="0" w:color="auto"/>
                                        <w:right w:val="none" w:sz="0" w:space="0" w:color="auto"/>
                                      </w:divBdr>
                                      <w:divsChild>
                                        <w:div w:id="2039962960">
                                          <w:marLeft w:val="0"/>
                                          <w:marRight w:val="0"/>
                                          <w:marTop w:val="0"/>
                                          <w:marBottom w:val="0"/>
                                          <w:divBdr>
                                            <w:top w:val="none" w:sz="0" w:space="0" w:color="auto"/>
                                            <w:left w:val="none" w:sz="0" w:space="0" w:color="auto"/>
                                            <w:bottom w:val="none" w:sz="0" w:space="0" w:color="auto"/>
                                            <w:right w:val="none" w:sz="0" w:space="0" w:color="auto"/>
                                          </w:divBdr>
                                        </w:div>
                                      </w:divsChild>
                                    </w:div>
                                    <w:div w:id="1182554210">
                                      <w:marLeft w:val="0"/>
                                      <w:marRight w:val="0"/>
                                      <w:marTop w:val="0"/>
                                      <w:marBottom w:val="0"/>
                                      <w:divBdr>
                                        <w:top w:val="none" w:sz="0" w:space="0" w:color="auto"/>
                                        <w:left w:val="none" w:sz="0" w:space="0" w:color="auto"/>
                                        <w:bottom w:val="none" w:sz="0" w:space="0" w:color="auto"/>
                                        <w:right w:val="none" w:sz="0" w:space="0" w:color="auto"/>
                                      </w:divBdr>
                                      <w:divsChild>
                                        <w:div w:id="97028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06E2C894A16D2439391D2DBC6D32D66" ma:contentTypeVersion="8" ma:contentTypeDescription="Create a new document." ma:contentTypeScope="" ma:versionID="ff102419779e1e49b7de495a98c1f04a">
  <xsd:schema xmlns:xsd="http://www.w3.org/2001/XMLSchema" xmlns:xs="http://www.w3.org/2001/XMLSchema" xmlns:p="http://schemas.microsoft.com/office/2006/metadata/properties" xmlns:ns2="34529b22-9c2a-4e09-a628-af977dc6aa72" targetNamespace="http://schemas.microsoft.com/office/2006/metadata/properties" ma:root="true" ma:fieldsID="35985027642f8fb47d286ad842a3b799" ns2:_="">
    <xsd:import namespace="34529b22-9c2a-4e09-a628-af977dc6aa7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529b22-9c2a-4e09-a628-af977dc6a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F504F3-701A-4ED6-AB4F-D985F80E1C21}">
  <ds:schemaRefs>
    <ds:schemaRef ds:uri="http://schemas.microsoft.com/sharepoint/v3/contenttype/forms"/>
  </ds:schemaRefs>
</ds:datastoreItem>
</file>

<file path=customXml/itemProps2.xml><?xml version="1.0" encoding="utf-8"?>
<ds:datastoreItem xmlns:ds="http://schemas.openxmlformats.org/officeDocument/2006/customXml" ds:itemID="{A6A46178-30F0-421F-A942-D8072F3F9F5E}">
  <ds:schemaRefs>
    <ds:schemaRef ds:uri="http://schemas.microsoft.com/office/2006/metadata/properties"/>
    <ds:schemaRef ds:uri="http://schemas.microsoft.com/office/infopath/2007/PartnerControls"/>
    <ds:schemaRef ds:uri="http://schemas.microsoft.com/sharepoint/v3"/>
    <ds:schemaRef ds:uri="e04fc1b2-0624-49c6-bfbc-448349a3615c"/>
  </ds:schemaRefs>
</ds:datastoreItem>
</file>

<file path=customXml/itemProps3.xml><?xml version="1.0" encoding="utf-8"?>
<ds:datastoreItem xmlns:ds="http://schemas.openxmlformats.org/officeDocument/2006/customXml" ds:itemID="{61B274E9-9F5F-4393-BC25-21E72C088C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529b22-9c2a-4e09-a628-af977dc6aa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1661</Words>
  <Characters>9470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HUGHES, Yvonne (WIGAN BOROUGH FEDERATED HEALTHCARE LTD)</dc:creator>
  <cp:keywords/>
  <dc:description/>
  <cp:lastModifiedBy>Jamie Hubbard</cp:lastModifiedBy>
  <cp:revision>2</cp:revision>
  <dcterms:created xsi:type="dcterms:W3CDTF">2026-09-07T18:05:00Z</dcterms:created>
  <dcterms:modified xsi:type="dcterms:W3CDTF">2026-09-07T18:05:00Z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0x010100806E2C894A16D2439391D2DBC6D32D66</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y fmtid="{D5CDD505-2E9C-101B-9397-08002B2CF9AE}" pid="6" name="_ExtendedDescription">
    <vt:lpwstr/>
  </property>
  <property fmtid="{D5CDD505-2E9C-101B-9397-08002B2CF9AE}" pid="7" name="_activity">
    <vt:lpwstr>{"FileActivityType":"6","FileActivityTimeStamp":"2026-07-15T17:08:33.907Z","FileActivityUsersOnPage":[{"DisplayName":"KERINS, Helen (WIGAN BOROUGH FEDERATED HEALTHCARE CIC)","Id":"helen.kerins@nhs.net"}],"FileActivityNavigationId":null}</vt:lpwstr>
  </property>
  <property fmtid="{D5CDD505-2E9C-101B-9397-08002B2CF9AE}" pid="8" name="TriggerFlowInfo">
    <vt:lpwstr/>
  </property>
</Properties>
</file>